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4844" w14:textId="1BA41AC3" w:rsidR="002E2C3A" w:rsidRDefault="002923CE">
      <w:r>
        <w:rPr>
          <w:noProof/>
        </w:rPr>
        <w:drawing>
          <wp:anchor distT="0" distB="0" distL="114300" distR="114300" simplePos="0" relativeHeight="251658240" behindDoc="0" locked="0" layoutInCell="1" allowOverlap="1" wp14:anchorId="5607960B" wp14:editId="5528979B">
            <wp:simplePos x="0" y="0"/>
            <wp:positionH relativeFrom="column">
              <wp:posOffset>381000</wp:posOffset>
            </wp:positionH>
            <wp:positionV relativeFrom="paragraph">
              <wp:posOffset>127635</wp:posOffset>
            </wp:positionV>
            <wp:extent cx="4606348" cy="48768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6348" cy="4876800"/>
                    </a:xfrm>
                    <a:prstGeom prst="rect">
                      <a:avLst/>
                    </a:prstGeom>
                  </pic:spPr>
                </pic:pic>
              </a:graphicData>
            </a:graphic>
            <wp14:sizeRelH relativeFrom="margin">
              <wp14:pctWidth>0</wp14:pctWidth>
            </wp14:sizeRelH>
            <wp14:sizeRelV relativeFrom="margin">
              <wp14:pctHeight>0</wp14:pctHeight>
            </wp14:sizeRelV>
          </wp:anchor>
        </w:drawing>
      </w:r>
    </w:p>
    <w:p w14:paraId="355011F2" w14:textId="69174378" w:rsidR="002923CE" w:rsidRDefault="002923CE"/>
    <w:p w14:paraId="6C3B50FC" w14:textId="55A042CD" w:rsidR="002923CE" w:rsidRDefault="002923CE"/>
    <w:p w14:paraId="7603CE66" w14:textId="0B121931" w:rsidR="002923CE" w:rsidRDefault="002923CE"/>
    <w:p w14:paraId="505D2346" w14:textId="6EA03D2F" w:rsidR="002923CE" w:rsidRDefault="002923CE"/>
    <w:p w14:paraId="62C0DB3F" w14:textId="1BA7DD1A" w:rsidR="002923CE" w:rsidRDefault="002923CE"/>
    <w:p w14:paraId="11D9E06D" w14:textId="311E934D" w:rsidR="002923CE" w:rsidRDefault="002923CE" w:rsidP="002923CE">
      <w:pPr>
        <w:jc w:val="center"/>
      </w:pPr>
    </w:p>
    <w:p w14:paraId="4345E55C" w14:textId="01A3643D" w:rsidR="002923CE" w:rsidRDefault="002923CE"/>
    <w:p w14:paraId="744930E1" w14:textId="34D61AC4" w:rsidR="002923CE" w:rsidRDefault="002923CE"/>
    <w:p w14:paraId="14CD9996" w14:textId="2E89D4CD" w:rsidR="002923CE" w:rsidRDefault="002923CE"/>
    <w:p w14:paraId="78B596FC" w14:textId="696E2B91" w:rsidR="002923CE" w:rsidRDefault="002923CE"/>
    <w:p w14:paraId="428A5AC7" w14:textId="50C95CDC" w:rsidR="002923CE" w:rsidRDefault="002923CE"/>
    <w:p w14:paraId="57FC3239" w14:textId="77777777" w:rsidR="002923CE" w:rsidRDefault="002923CE"/>
    <w:p w14:paraId="61248714" w14:textId="77777777" w:rsidR="002923CE" w:rsidRDefault="002923CE" w:rsidP="002923CE"/>
    <w:p w14:paraId="432A9168" w14:textId="77777777" w:rsidR="002923CE" w:rsidRDefault="002923CE" w:rsidP="002923CE"/>
    <w:p w14:paraId="076B7A6B" w14:textId="77777777" w:rsidR="002923CE" w:rsidRDefault="002923CE" w:rsidP="002923CE"/>
    <w:p w14:paraId="6A23C6CC" w14:textId="77777777" w:rsidR="002923CE" w:rsidRDefault="002923CE" w:rsidP="002923CE"/>
    <w:p w14:paraId="66CCBD8C" w14:textId="77777777" w:rsidR="002923CE" w:rsidRDefault="002923CE" w:rsidP="002923CE"/>
    <w:p w14:paraId="623AD3C2" w14:textId="37DEF168" w:rsidR="002923CE" w:rsidRDefault="002923CE" w:rsidP="002923CE"/>
    <w:p w14:paraId="353F635A" w14:textId="77777777" w:rsidR="002923CE" w:rsidRDefault="002923CE" w:rsidP="002923CE">
      <w:pPr>
        <w:shd w:val="clear" w:color="auto" w:fill="1F4E79" w:themeFill="accent5" w:themeFillShade="80"/>
        <w:jc w:val="center"/>
        <w:rPr>
          <w:sz w:val="32"/>
          <w:szCs w:val="32"/>
        </w:rPr>
      </w:pPr>
    </w:p>
    <w:p w14:paraId="048B735B" w14:textId="21CC49FE" w:rsidR="002923CE" w:rsidRPr="002923CE" w:rsidRDefault="002923CE" w:rsidP="002923CE">
      <w:pPr>
        <w:shd w:val="clear" w:color="auto" w:fill="1F4E79" w:themeFill="accent5" w:themeFillShade="80"/>
        <w:jc w:val="center"/>
        <w:rPr>
          <w:color w:val="FFFFFF" w:themeColor="background1"/>
          <w:sz w:val="56"/>
          <w:szCs w:val="56"/>
        </w:rPr>
      </w:pPr>
      <w:r w:rsidRPr="002923CE">
        <w:rPr>
          <w:color w:val="FFFFFF" w:themeColor="background1"/>
          <w:sz w:val="56"/>
          <w:szCs w:val="56"/>
        </w:rPr>
        <w:t xml:space="preserve">Appraisal of Non-Designated Heritage Assets </w:t>
      </w:r>
    </w:p>
    <w:p w14:paraId="7EE0048F" w14:textId="3BB9B7F0" w:rsidR="002923CE" w:rsidRPr="002923CE" w:rsidRDefault="002923CE" w:rsidP="002923CE">
      <w:pPr>
        <w:shd w:val="clear" w:color="auto" w:fill="1F4E79" w:themeFill="accent5" w:themeFillShade="80"/>
        <w:jc w:val="center"/>
        <w:rPr>
          <w:color w:val="FFFFFF" w:themeColor="background1"/>
          <w:sz w:val="56"/>
          <w:szCs w:val="56"/>
        </w:rPr>
      </w:pPr>
      <w:r w:rsidRPr="002923CE">
        <w:rPr>
          <w:color w:val="FFFFFF" w:themeColor="background1"/>
          <w:sz w:val="56"/>
          <w:szCs w:val="56"/>
        </w:rPr>
        <w:t>Easton Draft Neighbourhood Plan February 2023</w:t>
      </w:r>
    </w:p>
    <w:p w14:paraId="43A399D4" w14:textId="77777777" w:rsidR="002923CE" w:rsidRPr="002923CE" w:rsidRDefault="002923CE" w:rsidP="002923CE">
      <w:pPr>
        <w:shd w:val="clear" w:color="auto" w:fill="1F4E79" w:themeFill="accent5" w:themeFillShade="80"/>
        <w:jc w:val="center"/>
        <w:rPr>
          <w:sz w:val="32"/>
          <w:szCs w:val="32"/>
        </w:rPr>
      </w:pPr>
    </w:p>
    <w:p w14:paraId="3248E2F0" w14:textId="77777777" w:rsidR="002923CE" w:rsidRPr="002923CE" w:rsidRDefault="002923CE" w:rsidP="002923CE">
      <w:pPr>
        <w:shd w:val="clear" w:color="auto" w:fill="1F4E79" w:themeFill="accent5" w:themeFillShade="80"/>
        <w:jc w:val="center"/>
        <w:rPr>
          <w:sz w:val="32"/>
          <w:szCs w:val="32"/>
        </w:rPr>
      </w:pPr>
    </w:p>
    <w:p w14:paraId="200EDDCF" w14:textId="77777777" w:rsidR="002923CE" w:rsidRDefault="002923CE" w:rsidP="002923CE"/>
    <w:p w14:paraId="3842AAD1" w14:textId="77777777" w:rsidR="002923CE" w:rsidRDefault="002923CE" w:rsidP="002923CE"/>
    <w:p w14:paraId="7E2F13CD" w14:textId="77777777" w:rsidR="002923CE" w:rsidRPr="002923CE" w:rsidRDefault="002923CE" w:rsidP="002923CE">
      <w:pPr>
        <w:rPr>
          <w:b/>
          <w:bCs/>
          <w:sz w:val="24"/>
          <w:szCs w:val="24"/>
        </w:rPr>
      </w:pPr>
      <w:r w:rsidRPr="002923CE">
        <w:rPr>
          <w:b/>
          <w:bCs/>
          <w:sz w:val="24"/>
          <w:szCs w:val="24"/>
        </w:rPr>
        <w:t>Introduction</w:t>
      </w:r>
    </w:p>
    <w:p w14:paraId="4CF516FB" w14:textId="742658F1" w:rsidR="002923CE" w:rsidRPr="002923CE" w:rsidRDefault="002923CE" w:rsidP="002923CE">
      <w:pPr>
        <w:rPr>
          <w:sz w:val="24"/>
          <w:szCs w:val="24"/>
        </w:rPr>
      </w:pPr>
      <w:r w:rsidRPr="002923CE">
        <w:rPr>
          <w:sz w:val="24"/>
          <w:szCs w:val="24"/>
        </w:rPr>
        <w:t>The NPPF (paragraph 185) advises that plans should set out ‘a positive strategy for the conservation and enjoyment of the historic environment’. Emphasis is placed on ‘sustaining and enhancing the significance of heritage assets’ and recognising that heritage assets are an ‘irreplaceable resource’ which should be conserved ‘in a manner appropriate to their significance’ (paragraph 184).</w:t>
      </w:r>
    </w:p>
    <w:p w14:paraId="717F7BB0" w14:textId="3623EF67" w:rsidR="002923CE" w:rsidRPr="002923CE" w:rsidRDefault="002923CE" w:rsidP="002923CE">
      <w:pPr>
        <w:spacing w:after="0"/>
        <w:rPr>
          <w:sz w:val="24"/>
          <w:szCs w:val="24"/>
        </w:rPr>
      </w:pPr>
      <w:r w:rsidRPr="002923CE">
        <w:rPr>
          <w:sz w:val="24"/>
          <w:szCs w:val="24"/>
        </w:rPr>
        <w:t xml:space="preserve">The village of Easton was consciously "improved" in both the early and later 19th centuries with the erection of new buildings and the addition of "picturesque" details to existing ones. This "Estate Village" character in fact derives from the ownership of Easton Park by the 1st Earl of Rochford who purchased the Mansion and estate in 1708 and Dukes of Hamilton who later inherited the estate circa 1830.  Later 19th century directories list 9 farmers, a blacksmith, a wheelwright, a cooper, a hedge carpenter, a land agent (for the estate) and a number of shopkeepers. </w:t>
      </w:r>
    </w:p>
    <w:p w14:paraId="42B90D57" w14:textId="77777777" w:rsidR="002923CE" w:rsidRPr="002923CE" w:rsidRDefault="002923CE" w:rsidP="002923CE">
      <w:pPr>
        <w:spacing w:after="0"/>
        <w:rPr>
          <w:sz w:val="24"/>
          <w:szCs w:val="24"/>
        </w:rPr>
      </w:pPr>
    </w:p>
    <w:p w14:paraId="5041ACEE" w14:textId="4D508F5F" w:rsidR="002923CE" w:rsidRPr="002923CE" w:rsidRDefault="002923CE" w:rsidP="002923CE">
      <w:pPr>
        <w:spacing w:after="0"/>
        <w:rPr>
          <w:sz w:val="24"/>
          <w:szCs w:val="24"/>
        </w:rPr>
      </w:pPr>
      <w:r w:rsidRPr="002923CE">
        <w:rPr>
          <w:sz w:val="24"/>
          <w:szCs w:val="24"/>
        </w:rPr>
        <w:t>The vast majority of the buildings identified retain their traditional finishes and materials and represent not only provide a material record of our nation’s history but can also provide meaning for communities derived from their collective experience of place and can symbolise wider values such as faith and cultural. The Easton NP seeks to recognise and record its NDHA’s so that the history, and the social contribution that they represent can be offered some protection.</w:t>
      </w:r>
    </w:p>
    <w:p w14:paraId="0293F6A3" w14:textId="77777777" w:rsidR="002923CE" w:rsidRPr="002923CE" w:rsidRDefault="002923CE" w:rsidP="002923CE">
      <w:pPr>
        <w:rPr>
          <w:sz w:val="24"/>
          <w:szCs w:val="24"/>
          <w:shd w:val="clear" w:color="auto" w:fill="FFFFFF" w:themeFill="background1"/>
        </w:rPr>
      </w:pPr>
    </w:p>
    <w:p w14:paraId="01698C55" w14:textId="269919B0" w:rsidR="002923CE" w:rsidRPr="002923CE" w:rsidRDefault="002923CE" w:rsidP="002923CE">
      <w:pPr>
        <w:rPr>
          <w:sz w:val="24"/>
          <w:szCs w:val="24"/>
          <w:shd w:val="clear" w:color="auto" w:fill="FFFFFF" w:themeFill="background1"/>
        </w:rPr>
      </w:pPr>
      <w:r w:rsidRPr="002923CE">
        <w:rPr>
          <w:sz w:val="24"/>
          <w:szCs w:val="24"/>
        </w:rPr>
        <w:t>The majority of NDHA’s identified during the preparation of the Easton Draft Neighbourhood Plan are the result of the ‘Estate Village’ built and developed early to late 19</w:t>
      </w:r>
      <w:r w:rsidRPr="002923CE">
        <w:rPr>
          <w:sz w:val="24"/>
          <w:szCs w:val="24"/>
          <w:vertAlign w:val="superscript"/>
        </w:rPr>
        <w:t>th</w:t>
      </w:r>
      <w:r w:rsidRPr="002923CE">
        <w:rPr>
          <w:sz w:val="24"/>
          <w:szCs w:val="24"/>
        </w:rPr>
        <w:t xml:space="preserve"> century, as such the majority share the same criteria definitions within this assessment.</w:t>
      </w:r>
    </w:p>
    <w:p w14:paraId="47C22C79" w14:textId="6C0702C3" w:rsidR="002E2C3A" w:rsidRPr="002923CE" w:rsidRDefault="002E2C3A">
      <w:pPr>
        <w:rPr>
          <w:sz w:val="24"/>
          <w:szCs w:val="24"/>
        </w:rPr>
      </w:pPr>
    </w:p>
    <w:p w14:paraId="4FB4FDC4" w14:textId="77777777" w:rsidR="002923CE" w:rsidRPr="002923CE" w:rsidRDefault="002923CE" w:rsidP="000F44F5">
      <w:pPr>
        <w:rPr>
          <w:noProof/>
          <w:sz w:val="24"/>
          <w:szCs w:val="24"/>
        </w:rPr>
      </w:pPr>
    </w:p>
    <w:p w14:paraId="35544AF2" w14:textId="77777777" w:rsidR="002923CE" w:rsidRDefault="002923CE" w:rsidP="000F44F5">
      <w:pPr>
        <w:rPr>
          <w:noProof/>
        </w:rPr>
      </w:pPr>
    </w:p>
    <w:p w14:paraId="12B5881A" w14:textId="77777777" w:rsidR="002923CE" w:rsidRDefault="002923CE" w:rsidP="000F44F5">
      <w:pPr>
        <w:rPr>
          <w:noProof/>
        </w:rPr>
      </w:pPr>
    </w:p>
    <w:p w14:paraId="18718479" w14:textId="77777777" w:rsidR="002923CE" w:rsidRDefault="002923CE" w:rsidP="000F44F5">
      <w:pPr>
        <w:rPr>
          <w:noProof/>
        </w:rPr>
      </w:pPr>
    </w:p>
    <w:p w14:paraId="0660A388" w14:textId="77777777" w:rsidR="002923CE" w:rsidRDefault="002923CE" w:rsidP="000F44F5">
      <w:pPr>
        <w:rPr>
          <w:noProof/>
        </w:rPr>
      </w:pPr>
    </w:p>
    <w:p w14:paraId="5747E46D" w14:textId="77777777" w:rsidR="002923CE" w:rsidRDefault="002923CE" w:rsidP="000F44F5">
      <w:pPr>
        <w:rPr>
          <w:noProof/>
        </w:rPr>
      </w:pPr>
    </w:p>
    <w:p w14:paraId="02BC573D" w14:textId="77777777" w:rsidR="002923CE" w:rsidRDefault="002923CE" w:rsidP="000F44F5">
      <w:pPr>
        <w:rPr>
          <w:noProof/>
        </w:rPr>
      </w:pPr>
    </w:p>
    <w:p w14:paraId="4CC315C0" w14:textId="77777777" w:rsidR="002923CE" w:rsidRDefault="002923CE" w:rsidP="000F44F5">
      <w:pPr>
        <w:rPr>
          <w:noProof/>
        </w:rPr>
      </w:pPr>
    </w:p>
    <w:p w14:paraId="650174EC" w14:textId="61F0AC7A" w:rsidR="000F44F5" w:rsidRDefault="002923CE" w:rsidP="000F44F5">
      <w:pPr>
        <w:rPr>
          <w:noProof/>
        </w:rPr>
      </w:pPr>
      <w:r>
        <w:rPr>
          <w:noProof/>
        </w:rPr>
        <w:t>Source:ESC Conservation Appraisal, ESC NDHA supplement planning doc., Historic England-NDHA doc</w:t>
      </w:r>
    </w:p>
    <w:p w14:paraId="53AF59E8" w14:textId="01F311E0" w:rsidR="00EC02A7" w:rsidRDefault="00EC02A7" w:rsidP="000F44F5">
      <w:r>
        <w:br w:type="page"/>
      </w:r>
    </w:p>
    <w:p w14:paraId="6F23FFA6" w14:textId="2F8912EC" w:rsidR="00CD0CA1" w:rsidRPr="00012D99" w:rsidRDefault="002B03F7" w:rsidP="006B0D0B">
      <w:pPr>
        <w:shd w:val="clear" w:color="auto" w:fill="FFF2CC" w:themeFill="accent4" w:themeFillTint="33"/>
        <w:spacing w:after="0"/>
        <w:rPr>
          <w:b/>
          <w:bCs/>
          <w:sz w:val="28"/>
          <w:szCs w:val="28"/>
        </w:rPr>
      </w:pPr>
      <w:r w:rsidRPr="00012D99">
        <w:rPr>
          <w:b/>
          <w:bCs/>
          <w:sz w:val="28"/>
          <w:szCs w:val="28"/>
        </w:rPr>
        <w:lastRenderedPageBreak/>
        <w:t xml:space="preserve">1-4 </w:t>
      </w:r>
      <w:r w:rsidR="0004214D" w:rsidRPr="00012D99">
        <w:rPr>
          <w:b/>
          <w:bCs/>
          <w:sz w:val="28"/>
          <w:szCs w:val="28"/>
        </w:rPr>
        <w:t xml:space="preserve">Pound </w:t>
      </w:r>
      <w:r w:rsidR="0017369B" w:rsidRPr="00012D99">
        <w:rPr>
          <w:b/>
          <w:bCs/>
          <w:sz w:val="28"/>
          <w:szCs w:val="28"/>
        </w:rPr>
        <w:t>Cottages</w:t>
      </w:r>
      <w:r w:rsidR="005900D8" w:rsidRPr="00012D99">
        <w:rPr>
          <w:b/>
          <w:bCs/>
          <w:sz w:val="28"/>
          <w:szCs w:val="28"/>
        </w:rPr>
        <w:t xml:space="preserve"> </w:t>
      </w:r>
      <w:r w:rsidR="000B4615" w:rsidRPr="00012D99">
        <w:rPr>
          <w:b/>
          <w:bCs/>
          <w:sz w:val="28"/>
          <w:szCs w:val="28"/>
        </w:rPr>
        <w:t>7-8 Pound cottages 5-8 Pound cottage</w:t>
      </w:r>
      <w:r w:rsidR="00012D99" w:rsidRPr="00012D99">
        <w:rPr>
          <w:b/>
          <w:bCs/>
          <w:sz w:val="28"/>
          <w:szCs w:val="28"/>
        </w:rPr>
        <w:t>s</w:t>
      </w:r>
    </w:p>
    <w:p w14:paraId="2C3BFFE9" w14:textId="19E81F5E" w:rsidR="00CD0CA1" w:rsidRPr="009470CE" w:rsidRDefault="00CD0CA1" w:rsidP="009470CE">
      <w:pPr>
        <w:shd w:val="clear" w:color="auto" w:fill="E7E6E6" w:themeFill="background2"/>
        <w:spacing w:after="0"/>
        <w:rPr>
          <w:b/>
          <w:bCs/>
          <w:sz w:val="24"/>
          <w:szCs w:val="24"/>
        </w:rPr>
      </w:pPr>
      <w:r w:rsidRPr="009470CE">
        <w:rPr>
          <w:b/>
          <w:bCs/>
          <w:sz w:val="24"/>
          <w:szCs w:val="24"/>
        </w:rPr>
        <w:t>AESTHETIC VALUE</w:t>
      </w:r>
    </w:p>
    <w:p w14:paraId="4E832ED7" w14:textId="1FF60820" w:rsidR="00CD0CA1" w:rsidRPr="009470CE" w:rsidRDefault="00692395" w:rsidP="00836946">
      <w:pPr>
        <w:spacing w:after="0"/>
        <w:rPr>
          <w:sz w:val="24"/>
          <w:szCs w:val="24"/>
        </w:rPr>
      </w:pPr>
      <w:r w:rsidRPr="009470CE">
        <w:rPr>
          <w:sz w:val="24"/>
          <w:szCs w:val="24"/>
        </w:rPr>
        <w:t xml:space="preserve">1-4 and 7-8 Pound Cottages </w:t>
      </w:r>
      <w:r w:rsidR="00984B39" w:rsidRPr="009470CE">
        <w:rPr>
          <w:sz w:val="24"/>
          <w:szCs w:val="24"/>
        </w:rPr>
        <w:t xml:space="preserve">have </w:t>
      </w:r>
      <w:r w:rsidRPr="009470CE">
        <w:rPr>
          <w:sz w:val="24"/>
          <w:szCs w:val="24"/>
        </w:rPr>
        <w:t xml:space="preserve">distinctive and </w:t>
      </w:r>
      <w:r w:rsidR="00984B39" w:rsidRPr="009470CE">
        <w:rPr>
          <w:sz w:val="24"/>
          <w:szCs w:val="24"/>
        </w:rPr>
        <w:t>paired gables with decorative bargeboards</w:t>
      </w:r>
      <w:r w:rsidR="004436E5" w:rsidRPr="009470CE">
        <w:rPr>
          <w:sz w:val="24"/>
          <w:szCs w:val="24"/>
        </w:rPr>
        <w:t xml:space="preserve">, the window casements with glazing bars and </w:t>
      </w:r>
      <w:proofErr w:type="spellStart"/>
      <w:r w:rsidR="004436E5" w:rsidRPr="009470CE">
        <w:rPr>
          <w:sz w:val="24"/>
          <w:szCs w:val="24"/>
        </w:rPr>
        <w:t>pantiled</w:t>
      </w:r>
      <w:proofErr w:type="spellEnd"/>
      <w:r w:rsidR="004436E5" w:rsidRPr="009470CE">
        <w:rPr>
          <w:sz w:val="24"/>
          <w:szCs w:val="24"/>
        </w:rPr>
        <w:t xml:space="preserve"> </w:t>
      </w:r>
      <w:r w:rsidR="00501122" w:rsidRPr="009470CE">
        <w:rPr>
          <w:sz w:val="24"/>
          <w:szCs w:val="24"/>
        </w:rPr>
        <w:t xml:space="preserve">roofs trimmed with crest tiles along the ridge lines and a </w:t>
      </w:r>
      <w:r w:rsidR="00EC5A2E" w:rsidRPr="009470CE">
        <w:rPr>
          <w:sz w:val="24"/>
          <w:szCs w:val="24"/>
        </w:rPr>
        <w:t>massive decorative chimney</w:t>
      </w:r>
      <w:r w:rsidR="00FE0DCB" w:rsidRPr="009470CE">
        <w:rPr>
          <w:sz w:val="24"/>
          <w:szCs w:val="24"/>
        </w:rPr>
        <w:t xml:space="preserve"> for each pair, these are extremely distinctive</w:t>
      </w:r>
      <w:r w:rsidR="003464A1" w:rsidRPr="009470CE">
        <w:rPr>
          <w:sz w:val="24"/>
          <w:szCs w:val="24"/>
        </w:rPr>
        <w:t xml:space="preserve"> and repeated</w:t>
      </w:r>
      <w:r w:rsidR="00FE0DCB" w:rsidRPr="009470CE">
        <w:rPr>
          <w:sz w:val="24"/>
          <w:szCs w:val="24"/>
        </w:rPr>
        <w:t xml:space="preserve"> throughout the estate village</w:t>
      </w:r>
    </w:p>
    <w:p w14:paraId="66AB905E" w14:textId="20A6C3C9" w:rsidR="00C85A90" w:rsidRPr="009470CE" w:rsidRDefault="00572FD6" w:rsidP="00C85A90">
      <w:pPr>
        <w:spacing w:after="0"/>
        <w:rPr>
          <w:sz w:val="24"/>
          <w:szCs w:val="24"/>
        </w:rPr>
      </w:pPr>
      <w:r w:rsidRPr="009470CE">
        <w:rPr>
          <w:b/>
          <w:bCs/>
          <w:sz w:val="24"/>
          <w:szCs w:val="24"/>
        </w:rPr>
        <w:t xml:space="preserve">For numbers  1-4 </w:t>
      </w:r>
      <w:r w:rsidR="00692395" w:rsidRPr="009470CE">
        <w:rPr>
          <w:b/>
          <w:bCs/>
          <w:sz w:val="24"/>
          <w:szCs w:val="24"/>
        </w:rPr>
        <w:t>Pound Cottages</w:t>
      </w:r>
      <w:r w:rsidR="00692395" w:rsidRPr="009470CE">
        <w:rPr>
          <w:sz w:val="24"/>
          <w:szCs w:val="24"/>
        </w:rPr>
        <w:t xml:space="preserve"> </w:t>
      </w:r>
      <w:r w:rsidRPr="009470CE">
        <w:rPr>
          <w:sz w:val="24"/>
          <w:szCs w:val="24"/>
        </w:rPr>
        <w:t xml:space="preserve">in line with a number of estate cottages built in the 1870s and 1890s timber framing to their upper storeys in the style made </w:t>
      </w:r>
      <w:r w:rsidR="00C85A90" w:rsidRPr="009470CE">
        <w:rPr>
          <w:sz w:val="24"/>
          <w:szCs w:val="24"/>
        </w:rPr>
        <w:t>popular</w:t>
      </w:r>
      <w:r w:rsidRPr="009470CE">
        <w:rPr>
          <w:sz w:val="24"/>
          <w:szCs w:val="24"/>
        </w:rPr>
        <w:t xml:space="preserve"> by Richard Norman Shaw.  </w:t>
      </w:r>
      <w:r w:rsidR="00C85A90" w:rsidRPr="009470CE">
        <w:rPr>
          <w:sz w:val="24"/>
          <w:szCs w:val="24"/>
        </w:rPr>
        <w:t>Nos 1-4 Pound cottages are 2 pairs of mirrored semi</w:t>
      </w:r>
      <w:r w:rsidR="003B4D62">
        <w:rPr>
          <w:sz w:val="24"/>
          <w:szCs w:val="24"/>
        </w:rPr>
        <w:t>-</w:t>
      </w:r>
      <w:r w:rsidR="00C85A90" w:rsidRPr="009470CE">
        <w:rPr>
          <w:sz w:val="24"/>
          <w:szCs w:val="24"/>
        </w:rPr>
        <w:t>detached former estate worker cottages which face south with long gardens to the front.</w:t>
      </w:r>
    </w:p>
    <w:p w14:paraId="135986DF" w14:textId="154FA153" w:rsidR="00C85A90" w:rsidRPr="009470CE" w:rsidRDefault="00572FD6" w:rsidP="009470CE">
      <w:pPr>
        <w:spacing w:after="0"/>
        <w:rPr>
          <w:sz w:val="24"/>
          <w:szCs w:val="24"/>
        </w:rPr>
      </w:pPr>
      <w:r w:rsidRPr="009470CE">
        <w:rPr>
          <w:b/>
          <w:bCs/>
          <w:sz w:val="24"/>
          <w:szCs w:val="24"/>
        </w:rPr>
        <w:t>Numbers 7-8</w:t>
      </w:r>
      <w:r w:rsidR="00C85A90" w:rsidRPr="009470CE">
        <w:rPr>
          <w:b/>
          <w:bCs/>
          <w:sz w:val="24"/>
          <w:szCs w:val="24"/>
        </w:rPr>
        <w:t xml:space="preserve"> Pound cottages </w:t>
      </w:r>
      <w:r w:rsidR="00C85A90" w:rsidRPr="009470CE">
        <w:rPr>
          <w:sz w:val="24"/>
          <w:szCs w:val="24"/>
        </w:rPr>
        <w:t>are a pair of semi</w:t>
      </w:r>
      <w:r w:rsidR="003B4D62">
        <w:rPr>
          <w:sz w:val="24"/>
          <w:szCs w:val="24"/>
        </w:rPr>
        <w:t>-</w:t>
      </w:r>
      <w:r w:rsidR="00C85A90" w:rsidRPr="009470CE">
        <w:rPr>
          <w:sz w:val="24"/>
          <w:szCs w:val="24"/>
        </w:rPr>
        <w:t>detached former estate worker cottages with south facing with long gardens to the front and</w:t>
      </w:r>
      <w:r w:rsidR="00C85A90" w:rsidRPr="009470CE">
        <w:rPr>
          <w:b/>
          <w:bCs/>
          <w:sz w:val="24"/>
          <w:szCs w:val="24"/>
        </w:rPr>
        <w:t xml:space="preserve"> </w:t>
      </w:r>
      <w:r w:rsidRPr="009470CE">
        <w:rPr>
          <w:sz w:val="24"/>
          <w:szCs w:val="24"/>
        </w:rPr>
        <w:t xml:space="preserve"> share the same virtues but instead of timber framing top half they are faced with flint and of the same timb</w:t>
      </w:r>
      <w:r w:rsidR="00C85A90" w:rsidRPr="009470CE">
        <w:rPr>
          <w:sz w:val="24"/>
          <w:szCs w:val="24"/>
        </w:rPr>
        <w:t>er</w:t>
      </w:r>
      <w:r w:rsidRPr="009470CE">
        <w:rPr>
          <w:sz w:val="24"/>
          <w:szCs w:val="24"/>
        </w:rPr>
        <w:t xml:space="preserve">work pattern which is picked out instead by red brickwork with great effect. </w:t>
      </w:r>
    </w:p>
    <w:p w14:paraId="79173716" w14:textId="55B5314F" w:rsidR="00CD0CA1" w:rsidRDefault="00572FD6" w:rsidP="009470CE">
      <w:pPr>
        <w:spacing w:after="0"/>
        <w:rPr>
          <w:b/>
          <w:bCs/>
          <w:sz w:val="24"/>
          <w:szCs w:val="24"/>
        </w:rPr>
      </w:pPr>
      <w:r w:rsidRPr="009470CE">
        <w:rPr>
          <w:b/>
          <w:bCs/>
          <w:sz w:val="24"/>
          <w:szCs w:val="24"/>
        </w:rPr>
        <w:t>Numbers 5-6</w:t>
      </w:r>
      <w:r w:rsidRPr="009470CE">
        <w:rPr>
          <w:sz w:val="24"/>
          <w:szCs w:val="24"/>
        </w:rPr>
        <w:t xml:space="preserve">  </w:t>
      </w:r>
      <w:r w:rsidR="00692395" w:rsidRPr="009470CE">
        <w:rPr>
          <w:b/>
          <w:bCs/>
          <w:sz w:val="24"/>
          <w:szCs w:val="24"/>
        </w:rPr>
        <w:t>Pound Cottages</w:t>
      </w:r>
      <w:r w:rsidR="00692395" w:rsidRPr="009470CE">
        <w:rPr>
          <w:sz w:val="24"/>
          <w:szCs w:val="24"/>
        </w:rPr>
        <w:t xml:space="preserve"> </w:t>
      </w:r>
      <w:r w:rsidRPr="009470CE">
        <w:rPr>
          <w:sz w:val="24"/>
          <w:szCs w:val="24"/>
        </w:rPr>
        <w:t>are likely survivors from a cluster of cottages which were mostly demolished late 19</w:t>
      </w:r>
      <w:r w:rsidRPr="009470CE">
        <w:rPr>
          <w:sz w:val="24"/>
          <w:szCs w:val="24"/>
          <w:vertAlign w:val="superscript"/>
        </w:rPr>
        <w:t>th</w:t>
      </w:r>
      <w:r w:rsidRPr="009470CE">
        <w:rPr>
          <w:sz w:val="24"/>
          <w:szCs w:val="24"/>
        </w:rPr>
        <w:t xml:space="preserve"> century. Originally flint faced one of the cottages has unfortunately been rendered the other also rendered retains some attractive flintwork and red brick dressing. These ‘</w:t>
      </w:r>
      <w:r w:rsidR="003B4D62" w:rsidRPr="009470CE">
        <w:rPr>
          <w:sz w:val="24"/>
          <w:szCs w:val="24"/>
        </w:rPr>
        <w:t>vernacular</w:t>
      </w:r>
      <w:r w:rsidRPr="009470CE">
        <w:rPr>
          <w:sz w:val="24"/>
          <w:szCs w:val="24"/>
        </w:rPr>
        <w:t xml:space="preserve"> revival’ details are also visible in designs of 1879 by the architect Thomas </w:t>
      </w:r>
      <w:proofErr w:type="spellStart"/>
      <w:r w:rsidRPr="009470CE">
        <w:rPr>
          <w:sz w:val="24"/>
          <w:szCs w:val="24"/>
        </w:rPr>
        <w:t>Colcutt</w:t>
      </w:r>
      <w:proofErr w:type="spellEnd"/>
      <w:r w:rsidRPr="009470CE">
        <w:rPr>
          <w:sz w:val="24"/>
          <w:szCs w:val="24"/>
        </w:rPr>
        <w:t xml:space="preserve"> for houses on the estate</w:t>
      </w:r>
      <w:r w:rsidRPr="009470CE">
        <w:rPr>
          <w:b/>
          <w:bCs/>
          <w:sz w:val="24"/>
          <w:szCs w:val="24"/>
        </w:rPr>
        <w:t xml:space="preserve">. </w:t>
      </w:r>
    </w:p>
    <w:p w14:paraId="14D770A0" w14:textId="77777777" w:rsidR="00ED3BE0" w:rsidRPr="000A70CC" w:rsidRDefault="00ED3BE0" w:rsidP="003B4D62">
      <w:pPr>
        <w:spacing w:after="0"/>
        <w:rPr>
          <w:sz w:val="24"/>
          <w:szCs w:val="24"/>
        </w:rPr>
      </w:pPr>
      <w:r w:rsidRPr="000A70CC">
        <w:rPr>
          <w:sz w:val="24"/>
          <w:szCs w:val="24"/>
        </w:rPr>
        <w:t>A small brickworks operated in the parish in the mid to late 19</w:t>
      </w:r>
      <w:r w:rsidRPr="000A70CC">
        <w:rPr>
          <w:sz w:val="24"/>
          <w:szCs w:val="24"/>
          <w:vertAlign w:val="superscript"/>
        </w:rPr>
        <w:t>th</w:t>
      </w:r>
      <w:r w:rsidRPr="000A70CC">
        <w:rPr>
          <w:sz w:val="24"/>
          <w:szCs w:val="24"/>
        </w:rPr>
        <w:t xml:space="preserve"> century which is likely to have provided building materials for the </w:t>
      </w:r>
      <w:proofErr w:type="spellStart"/>
      <w:r w:rsidRPr="000A70CC">
        <w:rPr>
          <w:sz w:val="24"/>
          <w:szCs w:val="24"/>
        </w:rPr>
        <w:t>Hamiltons</w:t>
      </w:r>
      <w:proofErr w:type="spellEnd"/>
      <w:r w:rsidRPr="000A70CC">
        <w:rPr>
          <w:sz w:val="24"/>
          <w:szCs w:val="24"/>
        </w:rPr>
        <w:t xml:space="preserve"> estate.</w:t>
      </w:r>
    </w:p>
    <w:p w14:paraId="1945B01F" w14:textId="03D8AB42" w:rsidR="00CD0CA1" w:rsidRPr="009470CE" w:rsidRDefault="00CD0CA1" w:rsidP="003B4D62">
      <w:pPr>
        <w:shd w:val="clear" w:color="auto" w:fill="E7E6E6" w:themeFill="background2"/>
        <w:spacing w:after="0"/>
        <w:rPr>
          <w:b/>
          <w:bCs/>
          <w:sz w:val="24"/>
          <w:szCs w:val="24"/>
        </w:rPr>
      </w:pPr>
      <w:r w:rsidRPr="009470CE">
        <w:rPr>
          <w:b/>
          <w:bCs/>
          <w:sz w:val="24"/>
          <w:szCs w:val="24"/>
        </w:rPr>
        <w:t>KNOWN ARCHITECT/DESIGNER</w:t>
      </w:r>
    </w:p>
    <w:p w14:paraId="6EA5CB01" w14:textId="38F2F1A1" w:rsidR="00CD0CA1" w:rsidRPr="009470CE" w:rsidRDefault="005F2A00" w:rsidP="003B4D62">
      <w:pPr>
        <w:spacing w:after="0"/>
        <w:rPr>
          <w:b/>
          <w:bCs/>
          <w:sz w:val="24"/>
          <w:szCs w:val="24"/>
        </w:rPr>
      </w:pPr>
      <w:r w:rsidRPr="009470CE">
        <w:rPr>
          <w:sz w:val="24"/>
          <w:szCs w:val="24"/>
        </w:rPr>
        <w:t xml:space="preserve">At least 2 architects worked for the </w:t>
      </w:r>
      <w:proofErr w:type="spellStart"/>
      <w:r w:rsidRPr="009470CE">
        <w:rPr>
          <w:sz w:val="24"/>
          <w:szCs w:val="24"/>
        </w:rPr>
        <w:t>Hamiltons</w:t>
      </w:r>
      <w:proofErr w:type="spellEnd"/>
      <w:r w:rsidR="00233A1B" w:rsidRPr="009470CE">
        <w:rPr>
          <w:sz w:val="24"/>
          <w:szCs w:val="24"/>
        </w:rPr>
        <w:t xml:space="preserve"> They</w:t>
      </w:r>
      <w:r w:rsidR="00307849" w:rsidRPr="009470CE">
        <w:rPr>
          <w:sz w:val="24"/>
          <w:szCs w:val="24"/>
        </w:rPr>
        <w:t xml:space="preserve"> were Thomas </w:t>
      </w:r>
      <w:proofErr w:type="spellStart"/>
      <w:r w:rsidR="00307849" w:rsidRPr="009470CE">
        <w:rPr>
          <w:sz w:val="24"/>
          <w:szCs w:val="24"/>
        </w:rPr>
        <w:t>Collcutt</w:t>
      </w:r>
      <w:proofErr w:type="spellEnd"/>
      <w:r w:rsidR="00337D43" w:rsidRPr="009470CE">
        <w:rPr>
          <w:sz w:val="24"/>
          <w:szCs w:val="24"/>
        </w:rPr>
        <w:t>, a fashionable London architect</w:t>
      </w:r>
      <w:r w:rsidR="00307849" w:rsidRPr="009470CE">
        <w:rPr>
          <w:sz w:val="24"/>
          <w:szCs w:val="24"/>
        </w:rPr>
        <w:t xml:space="preserve"> who produced </w:t>
      </w:r>
      <w:r w:rsidR="00835B41" w:rsidRPr="009470CE">
        <w:rPr>
          <w:sz w:val="24"/>
          <w:szCs w:val="24"/>
        </w:rPr>
        <w:t xml:space="preserve">designs for the new estate buildings circa 1879 also </w:t>
      </w:r>
      <w:r w:rsidR="00201FA7" w:rsidRPr="009470CE">
        <w:rPr>
          <w:sz w:val="24"/>
          <w:szCs w:val="24"/>
        </w:rPr>
        <w:t xml:space="preserve">the Ipswich architect </w:t>
      </w:r>
      <w:proofErr w:type="spellStart"/>
      <w:r w:rsidR="00835B41" w:rsidRPr="009470CE">
        <w:rPr>
          <w:sz w:val="24"/>
          <w:szCs w:val="24"/>
        </w:rPr>
        <w:t>Brightwen</w:t>
      </w:r>
      <w:proofErr w:type="spellEnd"/>
      <w:r w:rsidR="00835B41" w:rsidRPr="009470CE">
        <w:rPr>
          <w:sz w:val="24"/>
          <w:szCs w:val="24"/>
        </w:rPr>
        <w:t xml:space="preserve"> </w:t>
      </w:r>
      <w:proofErr w:type="spellStart"/>
      <w:r w:rsidR="00835B41" w:rsidRPr="009470CE">
        <w:rPr>
          <w:sz w:val="24"/>
          <w:szCs w:val="24"/>
        </w:rPr>
        <w:t>Binyon</w:t>
      </w:r>
      <w:proofErr w:type="spellEnd"/>
      <w:r w:rsidR="00201FA7" w:rsidRPr="009470CE">
        <w:rPr>
          <w:sz w:val="24"/>
          <w:szCs w:val="24"/>
        </w:rPr>
        <w:t>.</w:t>
      </w:r>
    </w:p>
    <w:p w14:paraId="41B5C71C" w14:textId="24FE99D8" w:rsidR="00836946" w:rsidRPr="009470CE" w:rsidRDefault="00CD0CA1" w:rsidP="009470CE">
      <w:pPr>
        <w:shd w:val="clear" w:color="auto" w:fill="E7E6E6" w:themeFill="background2"/>
        <w:spacing w:after="0"/>
        <w:rPr>
          <w:b/>
          <w:bCs/>
          <w:sz w:val="24"/>
          <w:szCs w:val="24"/>
        </w:rPr>
      </w:pPr>
      <w:r w:rsidRPr="009470CE">
        <w:rPr>
          <w:b/>
          <w:bCs/>
          <w:sz w:val="24"/>
          <w:szCs w:val="24"/>
        </w:rPr>
        <w:t>INTEGRITY</w:t>
      </w:r>
    </w:p>
    <w:p w14:paraId="13EBCFF6" w14:textId="29CE87A7" w:rsidR="000A70CC" w:rsidRPr="009470CE" w:rsidRDefault="0027179D" w:rsidP="00836946">
      <w:pPr>
        <w:spacing w:after="0"/>
        <w:rPr>
          <w:sz w:val="24"/>
          <w:szCs w:val="24"/>
        </w:rPr>
      </w:pPr>
      <w:r w:rsidRPr="009470CE">
        <w:rPr>
          <w:sz w:val="24"/>
          <w:szCs w:val="24"/>
        </w:rPr>
        <w:t>The cottages occupy the site of a row of much earlier dwellings which were re</w:t>
      </w:r>
      <w:r w:rsidR="003B4D62">
        <w:rPr>
          <w:sz w:val="24"/>
          <w:szCs w:val="24"/>
        </w:rPr>
        <w:t>-</w:t>
      </w:r>
      <w:r w:rsidRPr="009470CE">
        <w:rPr>
          <w:sz w:val="24"/>
          <w:szCs w:val="24"/>
        </w:rPr>
        <w:t xml:space="preserve">built by the </w:t>
      </w:r>
      <w:proofErr w:type="spellStart"/>
      <w:r w:rsidRPr="009470CE">
        <w:rPr>
          <w:sz w:val="24"/>
          <w:szCs w:val="24"/>
        </w:rPr>
        <w:t>Hamiltons</w:t>
      </w:r>
      <w:proofErr w:type="spellEnd"/>
      <w:r w:rsidRPr="009470CE">
        <w:rPr>
          <w:sz w:val="24"/>
          <w:szCs w:val="24"/>
        </w:rPr>
        <w:t xml:space="preserve"> at the end of the 19</w:t>
      </w:r>
      <w:r w:rsidRPr="009470CE">
        <w:rPr>
          <w:sz w:val="24"/>
          <w:szCs w:val="24"/>
          <w:vertAlign w:val="superscript"/>
        </w:rPr>
        <w:t>th</w:t>
      </w:r>
      <w:r w:rsidRPr="009470CE">
        <w:rPr>
          <w:sz w:val="24"/>
          <w:szCs w:val="24"/>
        </w:rPr>
        <w:t xml:space="preserve"> century. </w:t>
      </w:r>
      <w:r w:rsidR="001A3963" w:rsidRPr="009470CE">
        <w:rPr>
          <w:sz w:val="24"/>
          <w:szCs w:val="24"/>
        </w:rPr>
        <w:t>East</w:t>
      </w:r>
      <w:r w:rsidR="003B4D62">
        <w:rPr>
          <w:sz w:val="24"/>
          <w:szCs w:val="24"/>
        </w:rPr>
        <w:t>ern</w:t>
      </w:r>
      <w:r w:rsidR="001A3963" w:rsidRPr="009470CE">
        <w:rPr>
          <w:sz w:val="24"/>
          <w:szCs w:val="24"/>
        </w:rPr>
        <w:t xml:space="preserve"> </w:t>
      </w:r>
      <w:proofErr w:type="spellStart"/>
      <w:r w:rsidR="001A3963" w:rsidRPr="009470CE">
        <w:rPr>
          <w:sz w:val="24"/>
          <w:szCs w:val="24"/>
        </w:rPr>
        <w:t>Suffolks</w:t>
      </w:r>
      <w:proofErr w:type="spellEnd"/>
      <w:r w:rsidR="001A3963" w:rsidRPr="009470CE">
        <w:rPr>
          <w:sz w:val="24"/>
          <w:szCs w:val="24"/>
        </w:rPr>
        <w:t xml:space="preserve"> traditional </w:t>
      </w:r>
      <w:r w:rsidR="003B53CC" w:rsidRPr="009470CE">
        <w:rPr>
          <w:sz w:val="24"/>
          <w:szCs w:val="24"/>
        </w:rPr>
        <w:t>palette</w:t>
      </w:r>
      <w:r w:rsidR="001A3963" w:rsidRPr="009470CE">
        <w:rPr>
          <w:sz w:val="24"/>
          <w:szCs w:val="24"/>
        </w:rPr>
        <w:t xml:space="preserve"> of </w:t>
      </w:r>
      <w:r w:rsidR="003B53CC" w:rsidRPr="009470CE">
        <w:rPr>
          <w:sz w:val="24"/>
          <w:szCs w:val="24"/>
        </w:rPr>
        <w:t>vernacular</w:t>
      </w:r>
      <w:r w:rsidR="001A3963" w:rsidRPr="009470CE">
        <w:rPr>
          <w:sz w:val="24"/>
          <w:szCs w:val="24"/>
        </w:rPr>
        <w:t xml:space="preserve"> materials is well represented in the village both on listed and unlisted buildings, and were consciously used to echo the character of the village’s earlier dwellings.</w:t>
      </w:r>
      <w:r w:rsidR="00C85A90" w:rsidRPr="009470CE">
        <w:rPr>
          <w:sz w:val="24"/>
          <w:szCs w:val="24"/>
        </w:rPr>
        <w:t xml:space="preserve"> </w:t>
      </w:r>
      <w:r w:rsidR="000A70CC" w:rsidRPr="009470CE">
        <w:rPr>
          <w:sz w:val="24"/>
          <w:szCs w:val="24"/>
        </w:rPr>
        <w:t>The</w:t>
      </w:r>
      <w:r w:rsidRPr="009470CE">
        <w:rPr>
          <w:sz w:val="24"/>
          <w:szCs w:val="24"/>
        </w:rPr>
        <w:t xml:space="preserve"> cottages represent good preservation of these qualities. </w:t>
      </w:r>
    </w:p>
    <w:p w14:paraId="517FC305" w14:textId="5B2C7D10" w:rsidR="00CD0CA1" w:rsidRPr="009470CE" w:rsidRDefault="00CD0CA1" w:rsidP="009470CE">
      <w:pPr>
        <w:shd w:val="clear" w:color="auto" w:fill="E7E6E6" w:themeFill="background2"/>
        <w:spacing w:after="0"/>
        <w:rPr>
          <w:b/>
          <w:bCs/>
          <w:sz w:val="24"/>
          <w:szCs w:val="24"/>
        </w:rPr>
      </w:pPr>
      <w:r w:rsidRPr="009470CE">
        <w:rPr>
          <w:b/>
          <w:bCs/>
          <w:sz w:val="24"/>
          <w:szCs w:val="24"/>
        </w:rPr>
        <w:t>LANDMARK STATUS</w:t>
      </w:r>
    </w:p>
    <w:p w14:paraId="38A72B4D" w14:textId="13F78AED" w:rsidR="00CD0CA1" w:rsidRPr="009470CE" w:rsidRDefault="0019718A" w:rsidP="00836946">
      <w:pPr>
        <w:spacing w:after="0"/>
        <w:rPr>
          <w:sz w:val="24"/>
          <w:szCs w:val="24"/>
        </w:rPr>
      </w:pPr>
      <w:r w:rsidRPr="009470CE">
        <w:rPr>
          <w:sz w:val="24"/>
          <w:szCs w:val="24"/>
        </w:rPr>
        <w:t xml:space="preserve">These cottages </w:t>
      </w:r>
      <w:r w:rsidR="00036254" w:rsidRPr="009470CE">
        <w:rPr>
          <w:sz w:val="24"/>
          <w:szCs w:val="24"/>
        </w:rPr>
        <w:t>have visual</w:t>
      </w:r>
      <w:r w:rsidRPr="009470CE">
        <w:rPr>
          <w:sz w:val="24"/>
          <w:szCs w:val="24"/>
        </w:rPr>
        <w:t xml:space="preserve"> prominen</w:t>
      </w:r>
      <w:r w:rsidR="00036254" w:rsidRPr="009470CE">
        <w:rPr>
          <w:sz w:val="24"/>
          <w:szCs w:val="24"/>
        </w:rPr>
        <w:t>ce</w:t>
      </w:r>
      <w:r w:rsidRPr="009470CE">
        <w:rPr>
          <w:sz w:val="24"/>
          <w:szCs w:val="24"/>
        </w:rPr>
        <w:t xml:space="preserve"> </w:t>
      </w:r>
      <w:r w:rsidR="00244E02" w:rsidRPr="009470CE">
        <w:rPr>
          <w:sz w:val="24"/>
          <w:szCs w:val="24"/>
        </w:rPr>
        <w:t>and</w:t>
      </w:r>
      <w:r w:rsidR="00036254" w:rsidRPr="009470CE">
        <w:rPr>
          <w:sz w:val="24"/>
          <w:szCs w:val="24"/>
        </w:rPr>
        <w:t xml:space="preserve"> </w:t>
      </w:r>
      <w:r w:rsidR="00836946" w:rsidRPr="009470CE">
        <w:rPr>
          <w:sz w:val="24"/>
          <w:szCs w:val="24"/>
        </w:rPr>
        <w:t>have a</w:t>
      </w:r>
      <w:r w:rsidR="00036254" w:rsidRPr="009470CE">
        <w:rPr>
          <w:sz w:val="24"/>
          <w:szCs w:val="24"/>
        </w:rPr>
        <w:t xml:space="preserve"> </w:t>
      </w:r>
      <w:r w:rsidR="00244E02" w:rsidRPr="009470CE">
        <w:rPr>
          <w:sz w:val="24"/>
          <w:szCs w:val="24"/>
        </w:rPr>
        <w:t xml:space="preserve">distinctive bearing </w:t>
      </w:r>
      <w:r w:rsidR="00836946" w:rsidRPr="009470CE">
        <w:rPr>
          <w:sz w:val="24"/>
          <w:szCs w:val="24"/>
        </w:rPr>
        <w:t xml:space="preserve">as a result of </w:t>
      </w:r>
      <w:r w:rsidR="00244E02" w:rsidRPr="009470CE">
        <w:rPr>
          <w:sz w:val="24"/>
          <w:szCs w:val="24"/>
        </w:rPr>
        <w:t>the consistent design and materials</w:t>
      </w:r>
      <w:r w:rsidR="003B53CC" w:rsidRPr="009470CE">
        <w:rPr>
          <w:sz w:val="24"/>
          <w:szCs w:val="24"/>
        </w:rPr>
        <w:t xml:space="preserve"> </w:t>
      </w:r>
      <w:r w:rsidR="00836946" w:rsidRPr="009470CE">
        <w:rPr>
          <w:sz w:val="24"/>
          <w:szCs w:val="24"/>
        </w:rPr>
        <w:t xml:space="preserve">which </w:t>
      </w:r>
      <w:r w:rsidR="003B53CC" w:rsidRPr="009470CE">
        <w:rPr>
          <w:sz w:val="24"/>
          <w:szCs w:val="24"/>
        </w:rPr>
        <w:t>are</w:t>
      </w:r>
      <w:r w:rsidR="00244E02" w:rsidRPr="009470CE">
        <w:rPr>
          <w:sz w:val="24"/>
          <w:szCs w:val="24"/>
        </w:rPr>
        <w:t xml:space="preserve"> used throughout the estate village. </w:t>
      </w:r>
    </w:p>
    <w:p w14:paraId="62FE1045" w14:textId="5E6996CD" w:rsidR="00F41679" w:rsidRDefault="00F41679" w:rsidP="00F41679">
      <w:pPr>
        <w:shd w:val="clear" w:color="auto" w:fill="EDEDED" w:themeFill="accent3" w:themeFillTint="33"/>
        <w:spacing w:after="0"/>
        <w:rPr>
          <w:b/>
          <w:bCs/>
          <w:sz w:val="24"/>
          <w:szCs w:val="24"/>
        </w:rPr>
      </w:pPr>
      <w:r w:rsidRPr="009470CE">
        <w:rPr>
          <w:b/>
          <w:bCs/>
          <w:sz w:val="24"/>
          <w:szCs w:val="24"/>
        </w:rPr>
        <w:t>GROUP VALUE</w:t>
      </w:r>
    </w:p>
    <w:p w14:paraId="18DD27FC" w14:textId="39056633" w:rsidR="00F41679" w:rsidRDefault="00F41679" w:rsidP="00F41679">
      <w:pPr>
        <w:spacing w:after="0"/>
        <w:rPr>
          <w:sz w:val="24"/>
          <w:szCs w:val="24"/>
        </w:rPr>
      </w:pPr>
      <w:r w:rsidRPr="000A70CC">
        <w:rPr>
          <w:sz w:val="24"/>
          <w:szCs w:val="24"/>
        </w:rPr>
        <w:t>By virtue of their estate design visual and architectural merit th</w:t>
      </w:r>
      <w:r>
        <w:rPr>
          <w:sz w:val="24"/>
          <w:szCs w:val="24"/>
        </w:rPr>
        <w:t>ese buildings</w:t>
      </w:r>
      <w:r w:rsidRPr="000A70CC">
        <w:rPr>
          <w:sz w:val="24"/>
          <w:szCs w:val="24"/>
        </w:rPr>
        <w:t xml:space="preserve"> make a very good contribution </w:t>
      </w:r>
      <w:r>
        <w:rPr>
          <w:sz w:val="24"/>
          <w:szCs w:val="24"/>
        </w:rPr>
        <w:t>to the Grade II listed roundhouse as a group of distinctive buildings</w:t>
      </w:r>
      <w:r w:rsidR="000123D0">
        <w:rPr>
          <w:sz w:val="24"/>
          <w:szCs w:val="24"/>
        </w:rPr>
        <w:t xml:space="preserve"> with coherent design and historic functional relationship to each other</w:t>
      </w:r>
      <w:r>
        <w:rPr>
          <w:sz w:val="24"/>
          <w:szCs w:val="24"/>
        </w:rPr>
        <w:t>.</w:t>
      </w:r>
    </w:p>
    <w:p w14:paraId="46644C73" w14:textId="2FC49756" w:rsidR="00CD0CA1" w:rsidRPr="009470CE" w:rsidRDefault="00CD0CA1" w:rsidP="009470CE">
      <w:pPr>
        <w:shd w:val="clear" w:color="auto" w:fill="E7E6E6" w:themeFill="background2"/>
        <w:spacing w:after="0"/>
        <w:rPr>
          <w:b/>
          <w:bCs/>
          <w:sz w:val="24"/>
          <w:szCs w:val="24"/>
        </w:rPr>
      </w:pPr>
      <w:r w:rsidRPr="009470CE">
        <w:rPr>
          <w:b/>
          <w:bCs/>
          <w:sz w:val="24"/>
          <w:szCs w:val="24"/>
        </w:rPr>
        <w:t>ASSOCIATION</w:t>
      </w:r>
    </w:p>
    <w:p w14:paraId="52614E83" w14:textId="61509995" w:rsidR="000A70CC" w:rsidRDefault="000A70CC" w:rsidP="008A447D">
      <w:pPr>
        <w:spacing w:after="0"/>
        <w:rPr>
          <w:sz w:val="24"/>
          <w:szCs w:val="24"/>
        </w:rPr>
      </w:pPr>
      <w:r w:rsidRPr="009470CE">
        <w:rPr>
          <w:sz w:val="24"/>
          <w:szCs w:val="24"/>
        </w:rPr>
        <w:t>The cottages are in the design and build that was created for the ‘estate’ village, predominantly circa 1830 when the estate was inherited by the 10</w:t>
      </w:r>
      <w:r w:rsidRPr="009470CE">
        <w:rPr>
          <w:sz w:val="24"/>
          <w:szCs w:val="24"/>
          <w:vertAlign w:val="superscript"/>
        </w:rPr>
        <w:t>th</w:t>
      </w:r>
      <w:r w:rsidRPr="009470CE">
        <w:rPr>
          <w:sz w:val="24"/>
          <w:szCs w:val="24"/>
        </w:rPr>
        <w:t xml:space="preserve"> Duke of Hamilton whose wife </w:t>
      </w:r>
      <w:r w:rsidR="000123D0">
        <w:rPr>
          <w:sz w:val="24"/>
          <w:szCs w:val="24"/>
        </w:rPr>
        <w:t>Duchess of</w:t>
      </w:r>
      <w:r w:rsidRPr="009470CE">
        <w:rPr>
          <w:sz w:val="24"/>
          <w:szCs w:val="24"/>
        </w:rPr>
        <w:t xml:space="preserve"> </w:t>
      </w:r>
      <w:r w:rsidR="000123D0">
        <w:rPr>
          <w:sz w:val="24"/>
          <w:szCs w:val="24"/>
        </w:rPr>
        <w:t>Hamilton</w:t>
      </w:r>
      <w:r w:rsidRPr="009470CE">
        <w:rPr>
          <w:sz w:val="24"/>
          <w:szCs w:val="24"/>
        </w:rPr>
        <w:t xml:space="preserve"> instigated a number of improvements, re building and </w:t>
      </w:r>
      <w:r w:rsidRPr="009470CE">
        <w:rPr>
          <w:sz w:val="24"/>
          <w:szCs w:val="24"/>
        </w:rPr>
        <w:lastRenderedPageBreak/>
        <w:t>construction of estate houses and buildings</w:t>
      </w:r>
      <w:r w:rsidR="000123D0">
        <w:rPr>
          <w:sz w:val="24"/>
          <w:szCs w:val="24"/>
        </w:rPr>
        <w:t>.</w:t>
      </w:r>
      <w:r w:rsidR="00836946" w:rsidRPr="009470CE">
        <w:rPr>
          <w:sz w:val="24"/>
          <w:szCs w:val="24"/>
        </w:rPr>
        <w:t xml:space="preserve"> </w:t>
      </w:r>
      <w:r w:rsidRPr="009470CE">
        <w:rPr>
          <w:sz w:val="24"/>
          <w:szCs w:val="24"/>
        </w:rPr>
        <w:t xml:space="preserve">They occupy the site of a row of much earlier dwellings which were re built by the </w:t>
      </w:r>
      <w:proofErr w:type="spellStart"/>
      <w:r w:rsidRPr="009470CE">
        <w:rPr>
          <w:sz w:val="24"/>
          <w:szCs w:val="24"/>
        </w:rPr>
        <w:t>Hamiltons</w:t>
      </w:r>
      <w:proofErr w:type="spellEnd"/>
      <w:r w:rsidRPr="009470CE">
        <w:rPr>
          <w:sz w:val="24"/>
          <w:szCs w:val="24"/>
        </w:rPr>
        <w:t xml:space="preserve"> at the end of the 19</w:t>
      </w:r>
      <w:r w:rsidRPr="009470CE">
        <w:rPr>
          <w:sz w:val="24"/>
          <w:szCs w:val="24"/>
          <w:vertAlign w:val="superscript"/>
        </w:rPr>
        <w:t>th</w:t>
      </w:r>
      <w:r w:rsidRPr="009470CE">
        <w:rPr>
          <w:sz w:val="24"/>
          <w:szCs w:val="24"/>
        </w:rPr>
        <w:t xml:space="preserve"> century</w:t>
      </w:r>
    </w:p>
    <w:p w14:paraId="30865169" w14:textId="289AFDF9" w:rsidR="00CD0CA1" w:rsidRPr="009470CE" w:rsidRDefault="00CD0CA1" w:rsidP="008A447D">
      <w:pPr>
        <w:shd w:val="clear" w:color="auto" w:fill="E7E6E6" w:themeFill="background2"/>
        <w:spacing w:after="0"/>
        <w:rPr>
          <w:b/>
          <w:bCs/>
          <w:sz w:val="24"/>
          <w:szCs w:val="24"/>
        </w:rPr>
      </w:pPr>
      <w:r w:rsidRPr="009470CE">
        <w:rPr>
          <w:b/>
          <w:bCs/>
          <w:sz w:val="24"/>
          <w:szCs w:val="24"/>
        </w:rPr>
        <w:t>RARITY</w:t>
      </w:r>
    </w:p>
    <w:p w14:paraId="4308A099" w14:textId="086FB208" w:rsidR="006F7A52" w:rsidRPr="009470CE" w:rsidRDefault="00797F1C" w:rsidP="008A447D">
      <w:pPr>
        <w:spacing w:after="0"/>
        <w:rPr>
          <w:sz w:val="24"/>
          <w:szCs w:val="24"/>
        </w:rPr>
      </w:pPr>
      <w:r w:rsidRPr="009470CE">
        <w:rPr>
          <w:sz w:val="24"/>
          <w:szCs w:val="24"/>
        </w:rPr>
        <w:t>The style of the estate village architecture is unique to Easton</w:t>
      </w:r>
      <w:r w:rsidR="006F7A52" w:rsidRPr="009470CE">
        <w:rPr>
          <w:sz w:val="24"/>
          <w:szCs w:val="24"/>
        </w:rPr>
        <w:t>. These cottages are consistent with the design and materials for buildings throughout the estate village that makes Easton’s character so distinctive.</w:t>
      </w:r>
      <w:r w:rsidR="000123D0">
        <w:rPr>
          <w:sz w:val="24"/>
          <w:szCs w:val="24"/>
        </w:rPr>
        <w:t xml:space="preserve"> The decorative chimney stacks contributing to the distinctive form and style.</w:t>
      </w:r>
    </w:p>
    <w:p w14:paraId="55BEE4EE" w14:textId="4CE7F242" w:rsidR="00CD0CA1" w:rsidRPr="009470CE" w:rsidRDefault="00CD0CA1" w:rsidP="009470CE">
      <w:pPr>
        <w:shd w:val="clear" w:color="auto" w:fill="E7E6E6" w:themeFill="background2"/>
        <w:spacing w:after="0"/>
        <w:rPr>
          <w:b/>
          <w:bCs/>
          <w:sz w:val="24"/>
          <w:szCs w:val="24"/>
        </w:rPr>
      </w:pPr>
      <w:r w:rsidRPr="009470CE">
        <w:rPr>
          <w:b/>
          <w:bCs/>
          <w:sz w:val="24"/>
          <w:szCs w:val="24"/>
        </w:rPr>
        <w:t>REPRESENTATIVENESS</w:t>
      </w:r>
    </w:p>
    <w:p w14:paraId="7945A869" w14:textId="0CD62DBD" w:rsidR="009470CE" w:rsidRPr="009470CE" w:rsidRDefault="009470CE" w:rsidP="009470CE">
      <w:pPr>
        <w:spacing w:after="0"/>
        <w:rPr>
          <w:sz w:val="24"/>
          <w:szCs w:val="24"/>
        </w:rPr>
      </w:pPr>
      <w:r w:rsidRPr="009470CE">
        <w:rPr>
          <w:sz w:val="24"/>
          <w:szCs w:val="24"/>
        </w:rPr>
        <w:t>The cottages are a good example of buildings that have survived and represent the historical and architectural merits throughout the Hamilton ‘estate’ village</w:t>
      </w:r>
      <w:r w:rsidR="000123D0">
        <w:rPr>
          <w:sz w:val="24"/>
          <w:szCs w:val="24"/>
        </w:rPr>
        <w:t>.</w:t>
      </w:r>
      <w:r w:rsidRPr="009470CE">
        <w:rPr>
          <w:sz w:val="24"/>
          <w:szCs w:val="24"/>
        </w:rPr>
        <w:t xml:space="preserve"> </w:t>
      </w:r>
    </w:p>
    <w:p w14:paraId="67319EDC" w14:textId="6B894373" w:rsidR="00CD0CA1" w:rsidRPr="00B2104A" w:rsidRDefault="00CD0CA1" w:rsidP="00B2104A">
      <w:pPr>
        <w:shd w:val="clear" w:color="auto" w:fill="EDEDED" w:themeFill="accent3" w:themeFillTint="33"/>
        <w:spacing w:after="0"/>
        <w:rPr>
          <w:b/>
          <w:bCs/>
          <w:sz w:val="24"/>
          <w:szCs w:val="24"/>
        </w:rPr>
      </w:pPr>
      <w:r w:rsidRPr="00B2104A">
        <w:rPr>
          <w:b/>
          <w:bCs/>
          <w:sz w:val="24"/>
          <w:szCs w:val="24"/>
        </w:rPr>
        <w:t>SOCIAL AND COMMUNAL VALUE</w:t>
      </w:r>
    </w:p>
    <w:p w14:paraId="0BED83B3" w14:textId="56A19450" w:rsidR="00B27389" w:rsidRDefault="00B27389" w:rsidP="00B2104A">
      <w:pPr>
        <w:spacing w:after="0"/>
        <w:rPr>
          <w:sz w:val="24"/>
          <w:szCs w:val="24"/>
        </w:rPr>
      </w:pPr>
      <w:r w:rsidRPr="00B27389">
        <w:rPr>
          <w:sz w:val="24"/>
          <w:szCs w:val="24"/>
        </w:rPr>
        <w:t>The cottages contribute to the local rural historic identity</w:t>
      </w:r>
      <w:r w:rsidR="000123D0">
        <w:rPr>
          <w:sz w:val="24"/>
          <w:szCs w:val="24"/>
        </w:rPr>
        <w:t>,</w:t>
      </w:r>
      <w:r w:rsidRPr="00B27389">
        <w:rPr>
          <w:sz w:val="24"/>
          <w:szCs w:val="24"/>
        </w:rPr>
        <w:t xml:space="preserve">  represented by </w:t>
      </w:r>
      <w:r w:rsidR="000123D0">
        <w:rPr>
          <w:sz w:val="24"/>
          <w:szCs w:val="24"/>
        </w:rPr>
        <w:t xml:space="preserve">these </w:t>
      </w:r>
      <w:r w:rsidRPr="00B27389">
        <w:rPr>
          <w:sz w:val="24"/>
          <w:szCs w:val="24"/>
        </w:rPr>
        <w:t>workers cottages</w:t>
      </w:r>
    </w:p>
    <w:p w14:paraId="2B7DAACA" w14:textId="77777777" w:rsidR="00B2104A" w:rsidRDefault="00B2104A" w:rsidP="00B2104A">
      <w:pPr>
        <w:spacing w:after="0"/>
        <w:rPr>
          <w:b/>
          <w:bCs/>
          <w:sz w:val="28"/>
          <w:szCs w:val="28"/>
        </w:rPr>
      </w:pPr>
    </w:p>
    <w:p w14:paraId="347392A5" w14:textId="6A148124" w:rsidR="00797F1C" w:rsidRPr="00012D99" w:rsidRDefault="00E436D3" w:rsidP="006B0D0B">
      <w:pPr>
        <w:shd w:val="clear" w:color="auto" w:fill="FFF2CC" w:themeFill="accent4" w:themeFillTint="33"/>
        <w:spacing w:after="0"/>
        <w:rPr>
          <w:b/>
          <w:bCs/>
          <w:sz w:val="28"/>
          <w:szCs w:val="28"/>
        </w:rPr>
      </w:pPr>
      <w:r w:rsidRPr="00012D99">
        <w:rPr>
          <w:b/>
          <w:bCs/>
          <w:sz w:val="28"/>
          <w:szCs w:val="28"/>
        </w:rPr>
        <w:t xml:space="preserve">1-2 </w:t>
      </w:r>
      <w:r w:rsidR="007C1F82" w:rsidRPr="00012D99">
        <w:rPr>
          <w:b/>
          <w:bCs/>
          <w:sz w:val="28"/>
          <w:szCs w:val="28"/>
        </w:rPr>
        <w:t>Sanctuary</w:t>
      </w:r>
      <w:r w:rsidRPr="00012D99">
        <w:rPr>
          <w:b/>
          <w:bCs/>
          <w:sz w:val="28"/>
          <w:szCs w:val="28"/>
        </w:rPr>
        <w:t xml:space="preserve"> Cottages</w:t>
      </w:r>
    </w:p>
    <w:p w14:paraId="50CD9F6E" w14:textId="77777777" w:rsidR="00797F1C" w:rsidRPr="00421E6A" w:rsidRDefault="00797F1C" w:rsidP="009470CE">
      <w:pPr>
        <w:shd w:val="clear" w:color="auto" w:fill="EDEDED" w:themeFill="accent3" w:themeFillTint="33"/>
        <w:spacing w:after="0"/>
        <w:rPr>
          <w:b/>
          <w:bCs/>
          <w:sz w:val="24"/>
          <w:szCs w:val="24"/>
        </w:rPr>
      </w:pPr>
      <w:r w:rsidRPr="00421E6A">
        <w:rPr>
          <w:b/>
          <w:bCs/>
          <w:sz w:val="24"/>
          <w:szCs w:val="24"/>
        </w:rPr>
        <w:t>AESTHETIC VALUE</w:t>
      </w:r>
    </w:p>
    <w:p w14:paraId="41DC750B" w14:textId="7362D7A8" w:rsidR="00797F1C" w:rsidRPr="000A70CC" w:rsidRDefault="00797F1C" w:rsidP="009470CE">
      <w:pPr>
        <w:spacing w:after="0"/>
        <w:rPr>
          <w:sz w:val="24"/>
          <w:szCs w:val="24"/>
        </w:rPr>
      </w:pPr>
      <w:r w:rsidRPr="000A70CC">
        <w:rPr>
          <w:sz w:val="24"/>
          <w:szCs w:val="24"/>
        </w:rPr>
        <w:t>Nos 1-</w:t>
      </w:r>
      <w:r w:rsidR="001E1941" w:rsidRPr="000A70CC">
        <w:rPr>
          <w:sz w:val="24"/>
          <w:szCs w:val="24"/>
        </w:rPr>
        <w:t>2 Sanctuary</w:t>
      </w:r>
      <w:r w:rsidRPr="000A70CC">
        <w:rPr>
          <w:sz w:val="24"/>
          <w:szCs w:val="24"/>
        </w:rPr>
        <w:t xml:space="preserve"> cottages are </w:t>
      </w:r>
      <w:r w:rsidR="001E1941" w:rsidRPr="000A70CC">
        <w:rPr>
          <w:sz w:val="24"/>
          <w:szCs w:val="24"/>
        </w:rPr>
        <w:t xml:space="preserve">a </w:t>
      </w:r>
      <w:r w:rsidRPr="000A70CC">
        <w:rPr>
          <w:sz w:val="24"/>
          <w:szCs w:val="24"/>
        </w:rPr>
        <w:t>pair of mirrored semi</w:t>
      </w:r>
      <w:r w:rsidR="0027179D">
        <w:rPr>
          <w:sz w:val="24"/>
          <w:szCs w:val="24"/>
        </w:rPr>
        <w:t>-</w:t>
      </w:r>
      <w:r w:rsidRPr="000A70CC">
        <w:rPr>
          <w:sz w:val="24"/>
          <w:szCs w:val="24"/>
        </w:rPr>
        <w:t xml:space="preserve">detached former estate worker cottages which face </w:t>
      </w:r>
      <w:r w:rsidR="008D7920" w:rsidRPr="000A70CC">
        <w:rPr>
          <w:sz w:val="24"/>
          <w:szCs w:val="24"/>
        </w:rPr>
        <w:t>west</w:t>
      </w:r>
      <w:r w:rsidRPr="000A70CC">
        <w:rPr>
          <w:sz w:val="24"/>
          <w:szCs w:val="24"/>
        </w:rPr>
        <w:t xml:space="preserve"> with long gardens to the </w:t>
      </w:r>
      <w:r w:rsidR="008D7920" w:rsidRPr="000A70CC">
        <w:rPr>
          <w:sz w:val="24"/>
          <w:szCs w:val="24"/>
        </w:rPr>
        <w:t>rear.</w:t>
      </w:r>
      <w:r w:rsidRPr="000A70CC">
        <w:rPr>
          <w:sz w:val="24"/>
          <w:szCs w:val="24"/>
        </w:rPr>
        <w:t xml:space="preserve"> They occupy</w:t>
      </w:r>
      <w:r w:rsidR="00CB48AD" w:rsidRPr="000A70CC">
        <w:rPr>
          <w:sz w:val="24"/>
          <w:szCs w:val="24"/>
        </w:rPr>
        <w:t xml:space="preserve"> a site which is close to the model farm that was created and completed by </w:t>
      </w:r>
      <w:r w:rsidR="000677D1" w:rsidRPr="000A70CC">
        <w:rPr>
          <w:sz w:val="24"/>
          <w:szCs w:val="24"/>
        </w:rPr>
        <w:t>the Duchess of Hamilton circa 1830</w:t>
      </w:r>
    </w:p>
    <w:p w14:paraId="589610FE" w14:textId="493CE859" w:rsidR="00797F1C" w:rsidRDefault="00797F1C" w:rsidP="000123D0">
      <w:pPr>
        <w:spacing w:after="0"/>
        <w:rPr>
          <w:sz w:val="24"/>
          <w:szCs w:val="24"/>
        </w:rPr>
      </w:pPr>
      <w:r w:rsidRPr="000A70CC">
        <w:rPr>
          <w:sz w:val="24"/>
          <w:szCs w:val="24"/>
        </w:rPr>
        <w:t xml:space="preserve">They have paired gables with decorative bargeboards, the window casements with glazing bars and </w:t>
      </w:r>
      <w:proofErr w:type="spellStart"/>
      <w:r w:rsidRPr="000A70CC">
        <w:rPr>
          <w:sz w:val="24"/>
          <w:szCs w:val="24"/>
        </w:rPr>
        <w:t>pantiled</w:t>
      </w:r>
      <w:proofErr w:type="spellEnd"/>
      <w:r w:rsidRPr="000A70CC">
        <w:rPr>
          <w:sz w:val="24"/>
          <w:szCs w:val="24"/>
        </w:rPr>
        <w:t xml:space="preserve"> roofs and a </w:t>
      </w:r>
      <w:r w:rsidR="005D6F78" w:rsidRPr="000A70CC">
        <w:rPr>
          <w:sz w:val="24"/>
          <w:szCs w:val="24"/>
        </w:rPr>
        <w:t xml:space="preserve">very large </w:t>
      </w:r>
      <w:r w:rsidRPr="000A70CC">
        <w:rPr>
          <w:sz w:val="24"/>
          <w:szCs w:val="24"/>
        </w:rPr>
        <w:t>decorative chimneys, these are extremely distinctive and repeated throughout the estate village</w:t>
      </w:r>
    </w:p>
    <w:p w14:paraId="68EA8978" w14:textId="77777777" w:rsidR="00ED3BE0" w:rsidRPr="000A70CC" w:rsidRDefault="00ED3BE0" w:rsidP="000123D0">
      <w:pPr>
        <w:spacing w:after="0"/>
        <w:rPr>
          <w:sz w:val="24"/>
          <w:szCs w:val="24"/>
        </w:rPr>
      </w:pPr>
      <w:r w:rsidRPr="000A70CC">
        <w:rPr>
          <w:sz w:val="24"/>
          <w:szCs w:val="24"/>
        </w:rPr>
        <w:t>A small brickworks operated in the parish in the mid to late 19</w:t>
      </w:r>
      <w:r w:rsidRPr="000A70CC">
        <w:rPr>
          <w:sz w:val="24"/>
          <w:szCs w:val="24"/>
          <w:vertAlign w:val="superscript"/>
        </w:rPr>
        <w:t>th</w:t>
      </w:r>
      <w:r w:rsidRPr="000A70CC">
        <w:rPr>
          <w:sz w:val="24"/>
          <w:szCs w:val="24"/>
        </w:rPr>
        <w:t xml:space="preserve"> century which is likely to have provided building materials for the </w:t>
      </w:r>
      <w:proofErr w:type="spellStart"/>
      <w:r w:rsidRPr="000A70CC">
        <w:rPr>
          <w:sz w:val="24"/>
          <w:szCs w:val="24"/>
        </w:rPr>
        <w:t>Hamiltons</w:t>
      </w:r>
      <w:proofErr w:type="spellEnd"/>
      <w:r w:rsidRPr="000A70CC">
        <w:rPr>
          <w:sz w:val="24"/>
          <w:szCs w:val="24"/>
        </w:rPr>
        <w:t xml:space="preserve"> estate.</w:t>
      </w:r>
    </w:p>
    <w:p w14:paraId="54788A7D" w14:textId="77777777" w:rsidR="00797F1C" w:rsidRPr="00421E6A" w:rsidRDefault="00797F1C" w:rsidP="00421E6A">
      <w:pPr>
        <w:shd w:val="clear" w:color="auto" w:fill="EDEDED" w:themeFill="accent3" w:themeFillTint="33"/>
        <w:spacing w:after="0"/>
        <w:rPr>
          <w:b/>
          <w:bCs/>
          <w:sz w:val="24"/>
          <w:szCs w:val="24"/>
        </w:rPr>
      </w:pPr>
      <w:r w:rsidRPr="00421E6A">
        <w:rPr>
          <w:b/>
          <w:bCs/>
          <w:sz w:val="24"/>
          <w:szCs w:val="24"/>
        </w:rPr>
        <w:t>KNOWN ARCHITECT/DESIGNER</w:t>
      </w:r>
    </w:p>
    <w:p w14:paraId="6DC371F1" w14:textId="77777777" w:rsidR="00797F1C" w:rsidRPr="000A70CC" w:rsidRDefault="00797F1C" w:rsidP="00421E6A">
      <w:pPr>
        <w:spacing w:after="0"/>
        <w:rPr>
          <w:sz w:val="24"/>
          <w:szCs w:val="24"/>
        </w:rPr>
      </w:pPr>
      <w:r w:rsidRPr="000A70CC">
        <w:rPr>
          <w:sz w:val="24"/>
          <w:szCs w:val="24"/>
        </w:rPr>
        <w:t xml:space="preserve">At least 2 architects worked for the </w:t>
      </w:r>
      <w:proofErr w:type="spellStart"/>
      <w:r w:rsidRPr="000A70CC">
        <w:rPr>
          <w:sz w:val="24"/>
          <w:szCs w:val="24"/>
        </w:rPr>
        <w:t>Hamiltons</w:t>
      </w:r>
      <w:proofErr w:type="spellEnd"/>
      <w:r w:rsidRPr="000A70CC">
        <w:rPr>
          <w:sz w:val="24"/>
          <w:szCs w:val="24"/>
        </w:rPr>
        <w:t xml:space="preserve"> They were Thomas </w:t>
      </w:r>
      <w:proofErr w:type="spellStart"/>
      <w:r w:rsidRPr="000A70CC">
        <w:rPr>
          <w:sz w:val="24"/>
          <w:szCs w:val="24"/>
        </w:rPr>
        <w:t>Collcutt</w:t>
      </w:r>
      <w:proofErr w:type="spellEnd"/>
      <w:r w:rsidRPr="000A70CC">
        <w:rPr>
          <w:sz w:val="24"/>
          <w:szCs w:val="24"/>
        </w:rPr>
        <w:t xml:space="preserve">, a fashionable London architect who produced designs for the new estate buildings circa 1879 also </w:t>
      </w:r>
      <w:proofErr w:type="spellStart"/>
      <w:r w:rsidRPr="000A70CC">
        <w:rPr>
          <w:sz w:val="24"/>
          <w:szCs w:val="24"/>
        </w:rPr>
        <w:t>Brightwen</w:t>
      </w:r>
      <w:proofErr w:type="spellEnd"/>
      <w:r w:rsidRPr="000A70CC">
        <w:rPr>
          <w:sz w:val="24"/>
          <w:szCs w:val="24"/>
        </w:rPr>
        <w:t xml:space="preserve"> </w:t>
      </w:r>
      <w:proofErr w:type="spellStart"/>
      <w:r w:rsidRPr="000A70CC">
        <w:rPr>
          <w:sz w:val="24"/>
          <w:szCs w:val="24"/>
        </w:rPr>
        <w:t>Binyon</w:t>
      </w:r>
      <w:proofErr w:type="spellEnd"/>
      <w:r w:rsidRPr="000A70CC">
        <w:rPr>
          <w:sz w:val="24"/>
          <w:szCs w:val="24"/>
        </w:rPr>
        <w:t xml:space="preserve"> an inventive Ipswich architect</w:t>
      </w:r>
    </w:p>
    <w:p w14:paraId="0E835C0A" w14:textId="77777777" w:rsidR="00797F1C" w:rsidRPr="00421E6A" w:rsidRDefault="00797F1C" w:rsidP="00421E6A">
      <w:pPr>
        <w:shd w:val="clear" w:color="auto" w:fill="EDEDED" w:themeFill="accent3" w:themeFillTint="33"/>
        <w:spacing w:after="0"/>
        <w:rPr>
          <w:b/>
          <w:bCs/>
          <w:sz w:val="24"/>
          <w:szCs w:val="24"/>
        </w:rPr>
      </w:pPr>
      <w:r w:rsidRPr="00421E6A">
        <w:rPr>
          <w:b/>
          <w:bCs/>
          <w:sz w:val="24"/>
          <w:szCs w:val="24"/>
        </w:rPr>
        <w:t>INTEGRITY</w:t>
      </w:r>
    </w:p>
    <w:p w14:paraId="606E9A50" w14:textId="6B47B42E" w:rsidR="00797F1C" w:rsidRPr="000A70CC" w:rsidRDefault="00797F1C" w:rsidP="00421E6A">
      <w:pPr>
        <w:spacing w:after="0"/>
        <w:rPr>
          <w:sz w:val="24"/>
          <w:szCs w:val="24"/>
        </w:rPr>
      </w:pPr>
      <w:r w:rsidRPr="000A70CC">
        <w:rPr>
          <w:sz w:val="24"/>
          <w:szCs w:val="24"/>
        </w:rPr>
        <w:t xml:space="preserve">East </w:t>
      </w:r>
      <w:proofErr w:type="spellStart"/>
      <w:r w:rsidRPr="000A70CC">
        <w:rPr>
          <w:sz w:val="24"/>
          <w:szCs w:val="24"/>
        </w:rPr>
        <w:t>Suffolks</w:t>
      </w:r>
      <w:proofErr w:type="spellEnd"/>
      <w:r w:rsidRPr="000A70CC">
        <w:rPr>
          <w:sz w:val="24"/>
          <w:szCs w:val="24"/>
        </w:rPr>
        <w:t xml:space="preserve"> traditional </w:t>
      </w:r>
      <w:r w:rsidR="0027179D" w:rsidRPr="000A70CC">
        <w:rPr>
          <w:sz w:val="24"/>
          <w:szCs w:val="24"/>
        </w:rPr>
        <w:t>palette</w:t>
      </w:r>
      <w:r w:rsidRPr="000A70CC">
        <w:rPr>
          <w:sz w:val="24"/>
          <w:szCs w:val="24"/>
        </w:rPr>
        <w:t xml:space="preserve"> of </w:t>
      </w:r>
      <w:r w:rsidR="0027179D" w:rsidRPr="000A70CC">
        <w:rPr>
          <w:sz w:val="24"/>
          <w:szCs w:val="24"/>
        </w:rPr>
        <w:t>vernacular</w:t>
      </w:r>
      <w:r w:rsidRPr="000A70CC">
        <w:rPr>
          <w:sz w:val="24"/>
          <w:szCs w:val="24"/>
        </w:rPr>
        <w:t xml:space="preserve"> materials is well represented in the village both on listed and unlisted buildings, and were consciously used to echo the character of the village’s earlier dwellings.</w:t>
      </w:r>
    </w:p>
    <w:p w14:paraId="0E22CF20" w14:textId="57AF4196" w:rsidR="00797F1C" w:rsidRPr="000A70CC" w:rsidRDefault="00797F1C" w:rsidP="00B2104A">
      <w:pPr>
        <w:spacing w:after="0"/>
        <w:rPr>
          <w:sz w:val="24"/>
          <w:szCs w:val="24"/>
        </w:rPr>
      </w:pPr>
      <w:r w:rsidRPr="000A70CC">
        <w:rPr>
          <w:sz w:val="24"/>
          <w:szCs w:val="24"/>
        </w:rPr>
        <w:t>In line with a number of estate cottages built in the 1870s and 1890s</w:t>
      </w:r>
      <w:r w:rsidR="00ED15D7" w:rsidRPr="000A70CC">
        <w:rPr>
          <w:sz w:val="24"/>
          <w:szCs w:val="24"/>
        </w:rPr>
        <w:t xml:space="preserve"> </w:t>
      </w:r>
      <w:r w:rsidR="003C306F" w:rsidRPr="000A70CC">
        <w:rPr>
          <w:sz w:val="24"/>
          <w:szCs w:val="24"/>
        </w:rPr>
        <w:t>the mirroring of</w:t>
      </w:r>
      <w:r w:rsidRPr="000A70CC">
        <w:rPr>
          <w:sz w:val="24"/>
          <w:szCs w:val="24"/>
        </w:rPr>
        <w:t xml:space="preserve"> timber framing to their upper storeys in the style made </w:t>
      </w:r>
      <w:r w:rsidR="0027179D" w:rsidRPr="000A70CC">
        <w:rPr>
          <w:sz w:val="24"/>
          <w:szCs w:val="24"/>
        </w:rPr>
        <w:t>popular</w:t>
      </w:r>
      <w:r w:rsidRPr="000A70CC">
        <w:rPr>
          <w:sz w:val="24"/>
          <w:szCs w:val="24"/>
        </w:rPr>
        <w:t xml:space="preserve"> by</w:t>
      </w:r>
      <w:r w:rsidRPr="000A70CC">
        <w:rPr>
          <w:b/>
          <w:bCs/>
          <w:sz w:val="24"/>
          <w:szCs w:val="24"/>
        </w:rPr>
        <w:t xml:space="preserve"> </w:t>
      </w:r>
      <w:r w:rsidRPr="000A70CC">
        <w:rPr>
          <w:sz w:val="24"/>
          <w:szCs w:val="24"/>
        </w:rPr>
        <w:t>Richard Norman Shaw</w:t>
      </w:r>
      <w:r w:rsidR="003C306F" w:rsidRPr="000A70CC">
        <w:rPr>
          <w:sz w:val="24"/>
          <w:szCs w:val="24"/>
        </w:rPr>
        <w:t xml:space="preserve"> by   </w:t>
      </w:r>
      <w:r w:rsidR="002601EE" w:rsidRPr="000A70CC">
        <w:rPr>
          <w:sz w:val="24"/>
          <w:szCs w:val="24"/>
        </w:rPr>
        <w:t>are</w:t>
      </w:r>
      <w:r w:rsidR="003C306F" w:rsidRPr="000A70CC">
        <w:rPr>
          <w:sz w:val="24"/>
          <w:szCs w:val="24"/>
        </w:rPr>
        <w:t xml:space="preserve"> faced with flint and of the same timb</w:t>
      </w:r>
      <w:r w:rsidR="0027179D">
        <w:rPr>
          <w:sz w:val="24"/>
          <w:szCs w:val="24"/>
        </w:rPr>
        <w:t>er</w:t>
      </w:r>
      <w:r w:rsidR="003C306F" w:rsidRPr="000A70CC">
        <w:rPr>
          <w:sz w:val="24"/>
          <w:szCs w:val="24"/>
        </w:rPr>
        <w:t xml:space="preserve">work pattern which is picked out instead by red brickwork </w:t>
      </w:r>
      <w:r w:rsidR="00423BB6" w:rsidRPr="000A70CC">
        <w:rPr>
          <w:sz w:val="24"/>
          <w:szCs w:val="24"/>
        </w:rPr>
        <w:t xml:space="preserve">in the style found at the pound </w:t>
      </w:r>
      <w:r w:rsidR="00942B72" w:rsidRPr="000A70CC">
        <w:rPr>
          <w:sz w:val="24"/>
          <w:szCs w:val="24"/>
        </w:rPr>
        <w:t xml:space="preserve">cottages group with distinctive </w:t>
      </w:r>
      <w:r w:rsidR="003C306F" w:rsidRPr="000A70CC">
        <w:rPr>
          <w:sz w:val="24"/>
          <w:szCs w:val="24"/>
        </w:rPr>
        <w:t>effect</w:t>
      </w:r>
      <w:r w:rsidRPr="000A70CC">
        <w:rPr>
          <w:sz w:val="24"/>
          <w:szCs w:val="24"/>
        </w:rPr>
        <w:t xml:space="preserve"> These ‘</w:t>
      </w:r>
      <w:r w:rsidR="0027179D" w:rsidRPr="000A70CC">
        <w:rPr>
          <w:sz w:val="24"/>
          <w:szCs w:val="24"/>
        </w:rPr>
        <w:t>vernacular</w:t>
      </w:r>
      <w:r w:rsidRPr="000A70CC">
        <w:rPr>
          <w:sz w:val="24"/>
          <w:szCs w:val="24"/>
        </w:rPr>
        <w:t xml:space="preserve"> revival’ details are also visible in designs of 1879 by the architect Thomas </w:t>
      </w:r>
      <w:proofErr w:type="spellStart"/>
      <w:r w:rsidRPr="000A70CC">
        <w:rPr>
          <w:sz w:val="24"/>
          <w:szCs w:val="24"/>
        </w:rPr>
        <w:t>Colcutt</w:t>
      </w:r>
      <w:proofErr w:type="spellEnd"/>
      <w:r w:rsidRPr="000A70CC">
        <w:rPr>
          <w:sz w:val="24"/>
          <w:szCs w:val="24"/>
        </w:rPr>
        <w:t xml:space="preserve"> for houses on the estate.</w:t>
      </w:r>
    </w:p>
    <w:p w14:paraId="45A42A2C" w14:textId="77777777" w:rsidR="00797F1C" w:rsidRPr="00421E6A" w:rsidRDefault="00797F1C" w:rsidP="00B2104A">
      <w:pPr>
        <w:shd w:val="clear" w:color="auto" w:fill="EDEDED" w:themeFill="accent3" w:themeFillTint="33"/>
        <w:spacing w:after="0"/>
        <w:rPr>
          <w:b/>
          <w:bCs/>
          <w:sz w:val="24"/>
          <w:szCs w:val="24"/>
        </w:rPr>
      </w:pPr>
      <w:r w:rsidRPr="00421E6A">
        <w:rPr>
          <w:b/>
          <w:bCs/>
          <w:sz w:val="24"/>
          <w:szCs w:val="24"/>
        </w:rPr>
        <w:t>LANDMARK STATUS</w:t>
      </w:r>
    </w:p>
    <w:p w14:paraId="45F2A0F1" w14:textId="7398F7CF" w:rsidR="00797F1C" w:rsidRDefault="00797F1C" w:rsidP="00B2104A">
      <w:pPr>
        <w:spacing w:after="0"/>
        <w:rPr>
          <w:sz w:val="24"/>
          <w:szCs w:val="24"/>
        </w:rPr>
      </w:pPr>
      <w:r w:rsidRPr="000A70CC">
        <w:rPr>
          <w:sz w:val="24"/>
          <w:szCs w:val="24"/>
        </w:rPr>
        <w:t xml:space="preserve">These cottages have visual prominence and are distinctive bearing the consistent design and materials used throughout the estate village. </w:t>
      </w:r>
    </w:p>
    <w:p w14:paraId="24626070" w14:textId="4A74D3AA" w:rsidR="0027179D" w:rsidRPr="00421E6A" w:rsidRDefault="0027179D" w:rsidP="00421E6A">
      <w:pPr>
        <w:shd w:val="clear" w:color="auto" w:fill="EDEDED" w:themeFill="accent3" w:themeFillTint="33"/>
        <w:spacing w:after="0"/>
        <w:rPr>
          <w:b/>
          <w:bCs/>
          <w:sz w:val="24"/>
          <w:szCs w:val="24"/>
        </w:rPr>
      </w:pPr>
      <w:r w:rsidRPr="00421E6A">
        <w:rPr>
          <w:b/>
          <w:bCs/>
          <w:sz w:val="24"/>
          <w:szCs w:val="24"/>
        </w:rPr>
        <w:t>GROUP VALUE</w:t>
      </w:r>
    </w:p>
    <w:p w14:paraId="2C31A3A0" w14:textId="35F629BB" w:rsidR="00797F1C" w:rsidRDefault="0027179D" w:rsidP="000123D0">
      <w:pPr>
        <w:spacing w:after="0"/>
        <w:rPr>
          <w:b/>
          <w:bCs/>
          <w:sz w:val="28"/>
          <w:szCs w:val="28"/>
        </w:rPr>
      </w:pPr>
      <w:r w:rsidRPr="00C85A90">
        <w:rPr>
          <w:sz w:val="24"/>
          <w:szCs w:val="24"/>
        </w:rPr>
        <w:lastRenderedPageBreak/>
        <w:t xml:space="preserve">East </w:t>
      </w:r>
      <w:proofErr w:type="spellStart"/>
      <w:r w:rsidRPr="00C85A90">
        <w:rPr>
          <w:sz w:val="24"/>
          <w:szCs w:val="24"/>
        </w:rPr>
        <w:t>Suffolks</w:t>
      </w:r>
      <w:proofErr w:type="spellEnd"/>
      <w:r w:rsidRPr="00C85A90">
        <w:rPr>
          <w:sz w:val="24"/>
          <w:szCs w:val="24"/>
        </w:rPr>
        <w:t xml:space="preserve"> traditional palette of vernacular materials is well represented in the village both on listed and unlisted buildings, and were consciously used to echo the character of the village’s earlier dwellings</w:t>
      </w:r>
      <w:r>
        <w:rPr>
          <w:sz w:val="24"/>
          <w:szCs w:val="24"/>
        </w:rPr>
        <w:t xml:space="preserve"> and are a consistent contribution to this group</w:t>
      </w:r>
      <w:r w:rsidRPr="00C85A90">
        <w:rPr>
          <w:sz w:val="24"/>
          <w:szCs w:val="24"/>
        </w:rPr>
        <w:t>.</w:t>
      </w:r>
    </w:p>
    <w:p w14:paraId="62DB86EB" w14:textId="2BC9F05D" w:rsidR="00797F1C" w:rsidRPr="00421E6A" w:rsidRDefault="00797F1C" w:rsidP="000123D0">
      <w:pPr>
        <w:shd w:val="clear" w:color="auto" w:fill="EDEDED" w:themeFill="accent3" w:themeFillTint="33"/>
        <w:spacing w:after="0"/>
        <w:rPr>
          <w:b/>
          <w:bCs/>
          <w:sz w:val="24"/>
          <w:szCs w:val="24"/>
        </w:rPr>
      </w:pPr>
      <w:r w:rsidRPr="00421E6A">
        <w:rPr>
          <w:b/>
          <w:bCs/>
          <w:sz w:val="24"/>
          <w:szCs w:val="24"/>
        </w:rPr>
        <w:t>ASSOCIATION</w:t>
      </w:r>
    </w:p>
    <w:p w14:paraId="1F767708" w14:textId="49B66902" w:rsidR="00836946" w:rsidRPr="000A70CC" w:rsidRDefault="00836946" w:rsidP="00421E6A">
      <w:pPr>
        <w:spacing w:after="0"/>
        <w:rPr>
          <w:sz w:val="24"/>
          <w:szCs w:val="24"/>
        </w:rPr>
      </w:pPr>
      <w:r w:rsidRPr="00421E6A">
        <w:rPr>
          <w:sz w:val="24"/>
          <w:szCs w:val="24"/>
        </w:rPr>
        <w:t>The cottages are in the design and build that was created for the ‘estate’ village predominantly</w:t>
      </w:r>
      <w:r w:rsidRPr="000A70CC">
        <w:rPr>
          <w:sz w:val="24"/>
          <w:szCs w:val="24"/>
        </w:rPr>
        <w:t xml:space="preserve"> circa 1830 when the estate was inherited by the 10</w:t>
      </w:r>
      <w:r w:rsidRPr="000A70CC">
        <w:rPr>
          <w:sz w:val="24"/>
          <w:szCs w:val="24"/>
          <w:vertAlign w:val="superscript"/>
        </w:rPr>
        <w:t>th</w:t>
      </w:r>
      <w:r w:rsidRPr="000A70CC">
        <w:rPr>
          <w:sz w:val="24"/>
          <w:szCs w:val="24"/>
        </w:rPr>
        <w:t xml:space="preserve"> Duke of Hamilton whose wife </w:t>
      </w:r>
      <w:r w:rsidR="000123D0">
        <w:rPr>
          <w:sz w:val="24"/>
          <w:szCs w:val="24"/>
        </w:rPr>
        <w:t>Duchess of</w:t>
      </w:r>
      <w:r w:rsidRPr="000A70CC">
        <w:rPr>
          <w:sz w:val="24"/>
          <w:szCs w:val="24"/>
        </w:rPr>
        <w:t xml:space="preserve"> </w:t>
      </w:r>
      <w:r w:rsidR="000123D0">
        <w:rPr>
          <w:sz w:val="24"/>
          <w:szCs w:val="24"/>
        </w:rPr>
        <w:t>Hamilton</w:t>
      </w:r>
      <w:r w:rsidRPr="000A70CC">
        <w:rPr>
          <w:sz w:val="24"/>
          <w:szCs w:val="24"/>
        </w:rPr>
        <w:t xml:space="preserve"> instigated a number of improvements, re building and construction of estate houses and buildings</w:t>
      </w:r>
      <w:r w:rsidR="000123D0">
        <w:rPr>
          <w:sz w:val="24"/>
          <w:szCs w:val="24"/>
        </w:rPr>
        <w:t>.</w:t>
      </w:r>
    </w:p>
    <w:p w14:paraId="4D68D218" w14:textId="77777777" w:rsidR="00797F1C" w:rsidRPr="00421E6A" w:rsidRDefault="00797F1C" w:rsidP="00421E6A">
      <w:pPr>
        <w:shd w:val="clear" w:color="auto" w:fill="EDEDED" w:themeFill="accent3" w:themeFillTint="33"/>
        <w:spacing w:after="0"/>
        <w:rPr>
          <w:b/>
          <w:bCs/>
          <w:sz w:val="24"/>
          <w:szCs w:val="24"/>
        </w:rPr>
      </w:pPr>
      <w:r w:rsidRPr="00421E6A">
        <w:rPr>
          <w:b/>
          <w:bCs/>
          <w:sz w:val="24"/>
          <w:szCs w:val="24"/>
        </w:rPr>
        <w:t>RARITY</w:t>
      </w:r>
    </w:p>
    <w:p w14:paraId="5C2EFFD3" w14:textId="261C4196" w:rsidR="00836946" w:rsidRPr="000A70CC" w:rsidRDefault="00797F1C" w:rsidP="00421E6A">
      <w:pPr>
        <w:spacing w:after="0"/>
        <w:rPr>
          <w:sz w:val="24"/>
          <w:szCs w:val="24"/>
        </w:rPr>
      </w:pPr>
      <w:r w:rsidRPr="00421E6A">
        <w:rPr>
          <w:sz w:val="24"/>
          <w:szCs w:val="24"/>
        </w:rPr>
        <w:t>The style of</w:t>
      </w:r>
      <w:r w:rsidRPr="000A70CC">
        <w:rPr>
          <w:sz w:val="24"/>
          <w:szCs w:val="24"/>
        </w:rPr>
        <w:t xml:space="preserve"> the estate village architecture is unique to Easton</w:t>
      </w:r>
      <w:r w:rsidR="00836946">
        <w:rPr>
          <w:sz w:val="24"/>
          <w:szCs w:val="24"/>
        </w:rPr>
        <w:t xml:space="preserve">. </w:t>
      </w:r>
      <w:r w:rsidR="00836946" w:rsidRPr="006F7A52">
        <w:rPr>
          <w:sz w:val="24"/>
          <w:szCs w:val="24"/>
        </w:rPr>
        <w:t>These cottages are consistent with the design and materials for buildings throughout the estate village that makes Easton’s character so distinctive.</w:t>
      </w:r>
    </w:p>
    <w:p w14:paraId="1D9232A2" w14:textId="77777777" w:rsidR="00421E6A" w:rsidRPr="00B2104A" w:rsidRDefault="00421E6A" w:rsidP="00B2104A">
      <w:pPr>
        <w:shd w:val="clear" w:color="auto" w:fill="EDEDED" w:themeFill="accent3" w:themeFillTint="33"/>
        <w:rPr>
          <w:b/>
          <w:bCs/>
          <w:sz w:val="24"/>
          <w:szCs w:val="24"/>
        </w:rPr>
      </w:pPr>
      <w:r w:rsidRPr="00B2104A">
        <w:rPr>
          <w:b/>
          <w:bCs/>
          <w:sz w:val="24"/>
          <w:szCs w:val="24"/>
        </w:rPr>
        <w:t>REPRESENTATIVENESS</w:t>
      </w:r>
    </w:p>
    <w:p w14:paraId="34717A48" w14:textId="7AD493E9" w:rsidR="00421E6A" w:rsidRPr="009470CE" w:rsidRDefault="00421E6A" w:rsidP="00B2104A">
      <w:pPr>
        <w:shd w:val="clear" w:color="auto" w:fill="FFFFFF" w:themeFill="background1"/>
        <w:spacing w:after="0"/>
        <w:rPr>
          <w:sz w:val="24"/>
          <w:szCs w:val="24"/>
        </w:rPr>
      </w:pPr>
      <w:r w:rsidRPr="009470CE">
        <w:rPr>
          <w:sz w:val="24"/>
          <w:szCs w:val="24"/>
        </w:rPr>
        <w:t>The cottages are a good example of buildings that have survived and represent the historical and architectural merits throughout the Hamilton ‘estate’ village</w:t>
      </w:r>
      <w:r w:rsidR="000123D0">
        <w:rPr>
          <w:sz w:val="24"/>
          <w:szCs w:val="24"/>
        </w:rPr>
        <w:t>.</w:t>
      </w:r>
      <w:r w:rsidRPr="009470CE">
        <w:rPr>
          <w:sz w:val="24"/>
          <w:szCs w:val="24"/>
        </w:rPr>
        <w:t xml:space="preserve"> </w:t>
      </w:r>
    </w:p>
    <w:p w14:paraId="742B3771" w14:textId="4C7F2F32" w:rsidR="00421E6A" w:rsidRPr="00B2104A" w:rsidRDefault="00421E6A" w:rsidP="00B2104A">
      <w:pPr>
        <w:shd w:val="clear" w:color="auto" w:fill="EDEDED" w:themeFill="accent3" w:themeFillTint="33"/>
        <w:spacing w:after="0"/>
        <w:rPr>
          <w:b/>
          <w:bCs/>
          <w:sz w:val="24"/>
          <w:szCs w:val="24"/>
        </w:rPr>
      </w:pPr>
      <w:r w:rsidRPr="00B2104A">
        <w:rPr>
          <w:b/>
          <w:bCs/>
          <w:sz w:val="24"/>
          <w:szCs w:val="24"/>
        </w:rPr>
        <w:t>SOCIAL AND COMMUNAL VALUE</w:t>
      </w:r>
    </w:p>
    <w:p w14:paraId="1AA269FC" w14:textId="2F577CED" w:rsidR="00FD692E" w:rsidRDefault="00B27389" w:rsidP="00FA555D">
      <w:pPr>
        <w:spacing w:after="0"/>
        <w:rPr>
          <w:sz w:val="24"/>
          <w:szCs w:val="24"/>
        </w:rPr>
      </w:pPr>
      <w:r w:rsidRPr="00B27389">
        <w:rPr>
          <w:sz w:val="24"/>
          <w:szCs w:val="24"/>
        </w:rPr>
        <w:t xml:space="preserve">The cottages contribute to the local rural historic identity and represented by workers cottages which are adjacent to </w:t>
      </w:r>
      <w:r>
        <w:rPr>
          <w:sz w:val="24"/>
          <w:szCs w:val="24"/>
        </w:rPr>
        <w:t>the</w:t>
      </w:r>
      <w:r w:rsidRPr="00B27389">
        <w:rPr>
          <w:sz w:val="24"/>
          <w:szCs w:val="24"/>
        </w:rPr>
        <w:t xml:space="preserve"> Model Farm built by Duchess </w:t>
      </w:r>
      <w:r w:rsidR="000123D0">
        <w:rPr>
          <w:sz w:val="24"/>
          <w:szCs w:val="24"/>
        </w:rPr>
        <w:t>of</w:t>
      </w:r>
      <w:r w:rsidRPr="00B27389">
        <w:rPr>
          <w:sz w:val="24"/>
          <w:szCs w:val="24"/>
        </w:rPr>
        <w:t xml:space="preserve"> Hamilton. </w:t>
      </w:r>
    </w:p>
    <w:p w14:paraId="7AA98623" w14:textId="548BEB1E" w:rsidR="00FA555D" w:rsidRDefault="00FA555D" w:rsidP="00FA555D">
      <w:pPr>
        <w:spacing w:after="0"/>
        <w:rPr>
          <w:sz w:val="24"/>
          <w:szCs w:val="24"/>
        </w:rPr>
      </w:pPr>
    </w:p>
    <w:p w14:paraId="45592A9C" w14:textId="7CE80ED6" w:rsidR="00797F1C" w:rsidRPr="00421E6A" w:rsidRDefault="00FE5589" w:rsidP="006B0D0B">
      <w:pPr>
        <w:shd w:val="clear" w:color="auto" w:fill="FFF2CC" w:themeFill="accent4" w:themeFillTint="33"/>
        <w:spacing w:after="0"/>
        <w:rPr>
          <w:b/>
          <w:bCs/>
          <w:sz w:val="28"/>
          <w:szCs w:val="28"/>
        </w:rPr>
      </w:pPr>
      <w:r w:rsidRPr="00421E6A">
        <w:rPr>
          <w:b/>
          <w:bCs/>
          <w:sz w:val="28"/>
          <w:szCs w:val="28"/>
        </w:rPr>
        <w:t xml:space="preserve">Hunt Kennels Stables </w:t>
      </w:r>
      <w:r w:rsidR="00FA555D">
        <w:rPr>
          <w:b/>
          <w:bCs/>
          <w:sz w:val="28"/>
          <w:szCs w:val="28"/>
        </w:rPr>
        <w:t>-</w:t>
      </w:r>
      <w:r w:rsidRPr="00421E6A">
        <w:rPr>
          <w:b/>
          <w:bCs/>
          <w:sz w:val="28"/>
          <w:szCs w:val="28"/>
        </w:rPr>
        <w:t xml:space="preserve"> Former Blacksmiths workshop</w:t>
      </w:r>
      <w:r w:rsidR="00FA555D">
        <w:rPr>
          <w:b/>
          <w:bCs/>
          <w:sz w:val="28"/>
          <w:szCs w:val="28"/>
        </w:rPr>
        <w:t>,</w:t>
      </w:r>
      <w:r w:rsidRPr="00421E6A">
        <w:rPr>
          <w:b/>
          <w:bCs/>
          <w:sz w:val="28"/>
          <w:szCs w:val="28"/>
        </w:rPr>
        <w:t xml:space="preserve"> </w:t>
      </w:r>
      <w:r w:rsidR="002923CE">
        <w:rPr>
          <w:b/>
          <w:bCs/>
          <w:sz w:val="28"/>
          <w:szCs w:val="28"/>
        </w:rPr>
        <w:t>A</w:t>
      </w:r>
      <w:r w:rsidRPr="00421E6A">
        <w:rPr>
          <w:b/>
          <w:bCs/>
          <w:sz w:val="28"/>
          <w:szCs w:val="28"/>
        </w:rPr>
        <w:t xml:space="preserve">djoining </w:t>
      </w:r>
      <w:r w:rsidR="00C5034F" w:rsidRPr="00421E6A">
        <w:rPr>
          <w:b/>
          <w:bCs/>
          <w:sz w:val="28"/>
          <w:szCs w:val="28"/>
        </w:rPr>
        <w:t xml:space="preserve">boundary wall </w:t>
      </w:r>
      <w:r w:rsidR="00AB584C" w:rsidRPr="00421E6A">
        <w:rPr>
          <w:b/>
          <w:bCs/>
          <w:sz w:val="28"/>
          <w:szCs w:val="28"/>
        </w:rPr>
        <w:t xml:space="preserve">and </w:t>
      </w:r>
      <w:proofErr w:type="spellStart"/>
      <w:r w:rsidR="00AB584C" w:rsidRPr="00421E6A">
        <w:rPr>
          <w:b/>
          <w:bCs/>
          <w:sz w:val="28"/>
          <w:szCs w:val="28"/>
        </w:rPr>
        <w:t>Cartshed</w:t>
      </w:r>
      <w:proofErr w:type="spellEnd"/>
      <w:r w:rsidR="00201BD8" w:rsidRPr="00421E6A">
        <w:rPr>
          <w:b/>
          <w:bCs/>
          <w:sz w:val="28"/>
          <w:szCs w:val="28"/>
        </w:rPr>
        <w:t>.</w:t>
      </w:r>
    </w:p>
    <w:p w14:paraId="08C479E4" w14:textId="77777777" w:rsidR="00797F1C" w:rsidRPr="00421E6A" w:rsidRDefault="00797F1C" w:rsidP="00421E6A">
      <w:pPr>
        <w:shd w:val="clear" w:color="auto" w:fill="EDEDED" w:themeFill="accent3" w:themeFillTint="33"/>
        <w:spacing w:after="0"/>
        <w:rPr>
          <w:b/>
          <w:bCs/>
          <w:sz w:val="24"/>
          <w:szCs w:val="24"/>
        </w:rPr>
      </w:pPr>
      <w:r w:rsidRPr="00421E6A">
        <w:rPr>
          <w:b/>
          <w:bCs/>
          <w:sz w:val="24"/>
          <w:szCs w:val="24"/>
        </w:rPr>
        <w:t>AESTHETIC VALUE</w:t>
      </w:r>
    </w:p>
    <w:p w14:paraId="20FC3368" w14:textId="1833385D" w:rsidR="00421E6A" w:rsidRDefault="00201BD8" w:rsidP="00FA555D">
      <w:pPr>
        <w:spacing w:after="0" w:line="240" w:lineRule="auto"/>
        <w:rPr>
          <w:sz w:val="24"/>
          <w:szCs w:val="24"/>
        </w:rPr>
      </w:pPr>
      <w:r w:rsidRPr="000A70CC">
        <w:rPr>
          <w:sz w:val="24"/>
          <w:szCs w:val="24"/>
        </w:rPr>
        <w:t xml:space="preserve">Within the grounds of the Grade II listed roundhouse are </w:t>
      </w:r>
      <w:r w:rsidR="006617F8" w:rsidRPr="000A70CC">
        <w:rPr>
          <w:sz w:val="24"/>
          <w:szCs w:val="24"/>
        </w:rPr>
        <w:t>the</w:t>
      </w:r>
      <w:r w:rsidR="00421E6A">
        <w:rPr>
          <w:sz w:val="24"/>
          <w:szCs w:val="24"/>
        </w:rPr>
        <w:t xml:space="preserve"> Cart</w:t>
      </w:r>
      <w:r w:rsidR="00B27389">
        <w:rPr>
          <w:sz w:val="24"/>
          <w:szCs w:val="24"/>
        </w:rPr>
        <w:t>-</w:t>
      </w:r>
      <w:r w:rsidR="00421E6A">
        <w:rPr>
          <w:sz w:val="24"/>
          <w:szCs w:val="24"/>
        </w:rPr>
        <w:t>shed and former Blacksmiths.</w:t>
      </w:r>
      <w:r w:rsidR="006617F8" w:rsidRPr="000A70CC">
        <w:rPr>
          <w:sz w:val="24"/>
          <w:szCs w:val="24"/>
        </w:rPr>
        <w:t xml:space="preserve"> </w:t>
      </w:r>
    </w:p>
    <w:p w14:paraId="683F8FEE" w14:textId="6CE7EB1A" w:rsidR="00421E6A" w:rsidRDefault="00421E6A" w:rsidP="00FA555D">
      <w:pPr>
        <w:spacing w:after="0" w:line="240" w:lineRule="auto"/>
        <w:rPr>
          <w:sz w:val="24"/>
          <w:szCs w:val="24"/>
        </w:rPr>
      </w:pPr>
      <w:r w:rsidRPr="00421E6A">
        <w:rPr>
          <w:b/>
          <w:bCs/>
          <w:sz w:val="24"/>
          <w:szCs w:val="24"/>
        </w:rPr>
        <w:t>T</w:t>
      </w:r>
      <w:r w:rsidR="006617F8" w:rsidRPr="00421E6A">
        <w:rPr>
          <w:b/>
          <w:bCs/>
          <w:sz w:val="24"/>
          <w:szCs w:val="24"/>
        </w:rPr>
        <w:t>he Cart</w:t>
      </w:r>
      <w:r w:rsidR="00B27389">
        <w:rPr>
          <w:b/>
          <w:bCs/>
          <w:sz w:val="24"/>
          <w:szCs w:val="24"/>
        </w:rPr>
        <w:t>-</w:t>
      </w:r>
      <w:r w:rsidR="006617F8" w:rsidRPr="00421E6A">
        <w:rPr>
          <w:b/>
          <w:bCs/>
          <w:sz w:val="24"/>
          <w:szCs w:val="24"/>
        </w:rPr>
        <w:t>shed</w:t>
      </w:r>
      <w:r w:rsidR="006617F8" w:rsidRPr="000A70CC">
        <w:rPr>
          <w:sz w:val="24"/>
          <w:szCs w:val="24"/>
        </w:rPr>
        <w:t xml:space="preserve"> </w:t>
      </w:r>
      <w:r w:rsidR="003F3B56" w:rsidRPr="000A70CC">
        <w:rPr>
          <w:sz w:val="24"/>
          <w:szCs w:val="24"/>
        </w:rPr>
        <w:t xml:space="preserve">is built in red brick with </w:t>
      </w:r>
      <w:proofErr w:type="spellStart"/>
      <w:r w:rsidR="003F3B56" w:rsidRPr="000A70CC">
        <w:rPr>
          <w:sz w:val="24"/>
          <w:szCs w:val="24"/>
        </w:rPr>
        <w:t>pantiled</w:t>
      </w:r>
      <w:proofErr w:type="spellEnd"/>
      <w:r w:rsidR="003F3B56" w:rsidRPr="000A70CC">
        <w:rPr>
          <w:sz w:val="24"/>
          <w:szCs w:val="24"/>
        </w:rPr>
        <w:t xml:space="preserve"> roof and a gable with half timbering and decorated bargeboards</w:t>
      </w:r>
      <w:r w:rsidR="0032537E" w:rsidRPr="000A70CC">
        <w:rPr>
          <w:sz w:val="24"/>
          <w:szCs w:val="24"/>
        </w:rPr>
        <w:t xml:space="preserve">. </w:t>
      </w:r>
    </w:p>
    <w:p w14:paraId="314BE41A" w14:textId="3EC77FD4" w:rsidR="00DC2718" w:rsidRDefault="00421E6A" w:rsidP="00FA555D">
      <w:pPr>
        <w:spacing w:after="0" w:line="240" w:lineRule="auto"/>
        <w:rPr>
          <w:sz w:val="24"/>
          <w:szCs w:val="24"/>
        </w:rPr>
      </w:pPr>
      <w:r w:rsidRPr="00012D99">
        <w:rPr>
          <w:b/>
          <w:bCs/>
          <w:sz w:val="24"/>
          <w:szCs w:val="24"/>
        </w:rPr>
        <w:t xml:space="preserve">The former estate </w:t>
      </w:r>
      <w:r w:rsidR="00012D99" w:rsidRPr="00FA555D">
        <w:rPr>
          <w:b/>
          <w:bCs/>
          <w:sz w:val="24"/>
          <w:szCs w:val="24"/>
        </w:rPr>
        <w:t>Blacksmiths</w:t>
      </w:r>
      <w:r w:rsidRPr="00FA555D">
        <w:rPr>
          <w:b/>
          <w:bCs/>
          <w:sz w:val="24"/>
          <w:szCs w:val="24"/>
        </w:rPr>
        <w:t xml:space="preserve"> </w:t>
      </w:r>
      <w:r w:rsidR="00FA555D" w:rsidRPr="00FA555D">
        <w:rPr>
          <w:b/>
          <w:bCs/>
          <w:sz w:val="24"/>
          <w:szCs w:val="24"/>
        </w:rPr>
        <w:t>workshop</w:t>
      </w:r>
      <w:r w:rsidR="00FA555D">
        <w:rPr>
          <w:sz w:val="24"/>
          <w:szCs w:val="24"/>
        </w:rPr>
        <w:t xml:space="preserve"> is </w:t>
      </w:r>
      <w:r>
        <w:rPr>
          <w:sz w:val="24"/>
          <w:szCs w:val="24"/>
        </w:rPr>
        <w:t>also</w:t>
      </w:r>
      <w:r w:rsidR="00924533" w:rsidRPr="000A70CC">
        <w:rPr>
          <w:sz w:val="24"/>
          <w:szCs w:val="24"/>
        </w:rPr>
        <w:t xml:space="preserve"> late 19</w:t>
      </w:r>
      <w:r w:rsidR="00924533" w:rsidRPr="000A70CC">
        <w:rPr>
          <w:sz w:val="24"/>
          <w:szCs w:val="24"/>
          <w:vertAlign w:val="superscript"/>
        </w:rPr>
        <w:t>th</w:t>
      </w:r>
      <w:r w:rsidR="00924533" w:rsidRPr="000A70CC">
        <w:rPr>
          <w:sz w:val="24"/>
          <w:szCs w:val="24"/>
        </w:rPr>
        <w:t xml:space="preserve"> century </w:t>
      </w:r>
      <w:r>
        <w:rPr>
          <w:sz w:val="24"/>
          <w:szCs w:val="24"/>
        </w:rPr>
        <w:t>is</w:t>
      </w:r>
      <w:r w:rsidR="00924533" w:rsidRPr="000A70CC">
        <w:rPr>
          <w:sz w:val="24"/>
          <w:szCs w:val="24"/>
        </w:rPr>
        <w:t xml:space="preserve"> a single storey</w:t>
      </w:r>
      <w:r w:rsidR="00240C11" w:rsidRPr="000A70CC">
        <w:rPr>
          <w:sz w:val="24"/>
          <w:szCs w:val="24"/>
        </w:rPr>
        <w:t xml:space="preserve"> workshop range with vernacular revival style façade to the street. </w:t>
      </w:r>
      <w:r w:rsidR="00F446A2" w:rsidRPr="000A70CC">
        <w:rPr>
          <w:sz w:val="24"/>
          <w:szCs w:val="24"/>
        </w:rPr>
        <w:t xml:space="preserve">The crested hipped </w:t>
      </w:r>
      <w:proofErr w:type="spellStart"/>
      <w:r w:rsidR="00F446A2" w:rsidRPr="000A70CC">
        <w:rPr>
          <w:sz w:val="24"/>
          <w:szCs w:val="24"/>
        </w:rPr>
        <w:t>pantiled</w:t>
      </w:r>
      <w:proofErr w:type="spellEnd"/>
      <w:r w:rsidR="00F446A2" w:rsidRPr="000A70CC">
        <w:rPr>
          <w:sz w:val="24"/>
          <w:szCs w:val="24"/>
        </w:rPr>
        <w:t xml:space="preserve"> roof, low eaves, twin gables and decorativ</w:t>
      </w:r>
      <w:r w:rsidR="00CF060B" w:rsidRPr="000A70CC">
        <w:rPr>
          <w:sz w:val="24"/>
          <w:szCs w:val="24"/>
        </w:rPr>
        <w:t>e distinctive rectangular chi</w:t>
      </w:r>
      <w:r w:rsidR="00622565" w:rsidRPr="000A70CC">
        <w:rPr>
          <w:sz w:val="24"/>
          <w:szCs w:val="24"/>
        </w:rPr>
        <w:t xml:space="preserve">mneys is very much part of the ‘Easton </w:t>
      </w:r>
      <w:r w:rsidR="00091E08" w:rsidRPr="000A70CC">
        <w:rPr>
          <w:sz w:val="24"/>
          <w:szCs w:val="24"/>
        </w:rPr>
        <w:t>vernacular’ which are all have important significance.</w:t>
      </w:r>
      <w:r w:rsidR="00DC0715" w:rsidRPr="000A70CC">
        <w:rPr>
          <w:sz w:val="24"/>
          <w:szCs w:val="24"/>
        </w:rPr>
        <w:t xml:space="preserve"> </w:t>
      </w:r>
      <w:r w:rsidR="0093020A" w:rsidRPr="000A70CC">
        <w:rPr>
          <w:sz w:val="24"/>
          <w:szCs w:val="24"/>
        </w:rPr>
        <w:t>Above the low red brick walls with its plinths and corbelling</w:t>
      </w:r>
      <w:r w:rsidR="00026F2D" w:rsidRPr="000A70CC">
        <w:rPr>
          <w:sz w:val="24"/>
          <w:szCs w:val="24"/>
        </w:rPr>
        <w:t>, the twin bargeboards, rendering with applied timbers and widows with glazing bars set between</w:t>
      </w:r>
      <w:r w:rsidR="00D03498" w:rsidRPr="000A70CC">
        <w:rPr>
          <w:sz w:val="24"/>
          <w:szCs w:val="24"/>
        </w:rPr>
        <w:t xml:space="preserve"> heavy timber mullions</w:t>
      </w:r>
      <w:r w:rsidR="00B27389">
        <w:rPr>
          <w:sz w:val="24"/>
          <w:szCs w:val="24"/>
        </w:rPr>
        <w:t>.</w:t>
      </w:r>
      <w:r w:rsidR="00D03498" w:rsidRPr="000A70CC">
        <w:rPr>
          <w:sz w:val="24"/>
          <w:szCs w:val="24"/>
        </w:rPr>
        <w:t xml:space="preserve"> There are small gablets at the top of the hips at ea</w:t>
      </w:r>
      <w:r>
        <w:rPr>
          <w:sz w:val="24"/>
          <w:szCs w:val="24"/>
        </w:rPr>
        <w:t>c</w:t>
      </w:r>
      <w:r w:rsidR="00D03498" w:rsidRPr="000A70CC">
        <w:rPr>
          <w:sz w:val="24"/>
          <w:szCs w:val="24"/>
        </w:rPr>
        <w:t xml:space="preserve">h end of the building and ridges have decorative crest tiles. A </w:t>
      </w:r>
      <w:r w:rsidR="009A58CE" w:rsidRPr="000A70CC">
        <w:rPr>
          <w:sz w:val="24"/>
          <w:szCs w:val="24"/>
        </w:rPr>
        <w:t>good quality 19</w:t>
      </w:r>
      <w:r w:rsidR="009A58CE" w:rsidRPr="000A70CC">
        <w:rPr>
          <w:sz w:val="24"/>
          <w:szCs w:val="24"/>
          <w:vertAlign w:val="superscript"/>
        </w:rPr>
        <w:t>th</w:t>
      </w:r>
      <w:r w:rsidR="009A58CE" w:rsidRPr="000A70CC">
        <w:rPr>
          <w:sz w:val="24"/>
          <w:szCs w:val="24"/>
        </w:rPr>
        <w:t xml:space="preserve"> century brick wall projects from the western end of the former </w:t>
      </w:r>
      <w:r>
        <w:rPr>
          <w:sz w:val="24"/>
          <w:szCs w:val="24"/>
        </w:rPr>
        <w:t>‘</w:t>
      </w:r>
      <w:r w:rsidR="009A58CE" w:rsidRPr="000A70CC">
        <w:rPr>
          <w:sz w:val="24"/>
          <w:szCs w:val="24"/>
        </w:rPr>
        <w:t>smithy</w:t>
      </w:r>
      <w:r>
        <w:rPr>
          <w:sz w:val="24"/>
          <w:szCs w:val="24"/>
        </w:rPr>
        <w:t>’</w:t>
      </w:r>
      <w:r w:rsidR="009A58CE" w:rsidRPr="000A70CC">
        <w:rPr>
          <w:sz w:val="24"/>
          <w:szCs w:val="24"/>
        </w:rPr>
        <w:t>, the return section faces on the public footpath.</w:t>
      </w:r>
    </w:p>
    <w:p w14:paraId="2CC0639F" w14:textId="0AD157C4" w:rsidR="00ED3BE0" w:rsidRPr="000A70CC" w:rsidRDefault="00ED3BE0" w:rsidP="00FA555D">
      <w:pPr>
        <w:spacing w:after="0" w:line="240" w:lineRule="auto"/>
        <w:rPr>
          <w:sz w:val="24"/>
          <w:szCs w:val="24"/>
        </w:rPr>
      </w:pPr>
      <w:r w:rsidRPr="000A70CC">
        <w:rPr>
          <w:sz w:val="24"/>
          <w:szCs w:val="24"/>
        </w:rPr>
        <w:t>A small brickworks operated in the parish in the mid to late 19</w:t>
      </w:r>
      <w:r w:rsidRPr="000A70CC">
        <w:rPr>
          <w:sz w:val="24"/>
          <w:szCs w:val="24"/>
          <w:vertAlign w:val="superscript"/>
        </w:rPr>
        <w:t>th</w:t>
      </w:r>
      <w:r w:rsidRPr="000A70CC">
        <w:rPr>
          <w:sz w:val="24"/>
          <w:szCs w:val="24"/>
        </w:rPr>
        <w:t xml:space="preserve"> century </w:t>
      </w:r>
      <w:r>
        <w:rPr>
          <w:sz w:val="24"/>
          <w:szCs w:val="24"/>
        </w:rPr>
        <w:t>and</w:t>
      </w:r>
      <w:r w:rsidRPr="000A70CC">
        <w:rPr>
          <w:sz w:val="24"/>
          <w:szCs w:val="24"/>
        </w:rPr>
        <w:t xml:space="preserve"> is likely to have provided building materials for the </w:t>
      </w:r>
      <w:proofErr w:type="spellStart"/>
      <w:r w:rsidRPr="000A70CC">
        <w:rPr>
          <w:sz w:val="24"/>
          <w:szCs w:val="24"/>
        </w:rPr>
        <w:t>Hamiltons</w:t>
      </w:r>
      <w:proofErr w:type="spellEnd"/>
      <w:r w:rsidRPr="000A70CC">
        <w:rPr>
          <w:sz w:val="24"/>
          <w:szCs w:val="24"/>
        </w:rPr>
        <w:t xml:space="preserve"> estate.</w:t>
      </w:r>
    </w:p>
    <w:p w14:paraId="3B17DB95" w14:textId="1793EFD5" w:rsidR="00797F1C" w:rsidRPr="00421E6A" w:rsidRDefault="00797F1C" w:rsidP="00FA555D">
      <w:pPr>
        <w:shd w:val="clear" w:color="auto" w:fill="EDEDED" w:themeFill="accent3" w:themeFillTint="33"/>
        <w:spacing w:after="0" w:line="240" w:lineRule="auto"/>
        <w:rPr>
          <w:b/>
          <w:bCs/>
          <w:sz w:val="24"/>
          <w:szCs w:val="24"/>
        </w:rPr>
      </w:pPr>
      <w:r w:rsidRPr="00421E6A">
        <w:rPr>
          <w:b/>
          <w:bCs/>
          <w:sz w:val="24"/>
          <w:szCs w:val="24"/>
        </w:rPr>
        <w:t xml:space="preserve"> KNOWN ARCHITECT/DESIGNER</w:t>
      </w:r>
    </w:p>
    <w:p w14:paraId="15FD542F" w14:textId="52AE2177" w:rsidR="00797F1C" w:rsidRDefault="00797F1C" w:rsidP="00421E6A">
      <w:pPr>
        <w:spacing w:after="0"/>
        <w:rPr>
          <w:sz w:val="24"/>
          <w:szCs w:val="24"/>
        </w:rPr>
      </w:pPr>
      <w:r w:rsidRPr="000A70CC">
        <w:rPr>
          <w:sz w:val="24"/>
          <w:szCs w:val="24"/>
        </w:rPr>
        <w:t xml:space="preserve">At least 2 architects worked for the </w:t>
      </w:r>
      <w:proofErr w:type="spellStart"/>
      <w:r w:rsidRPr="000A70CC">
        <w:rPr>
          <w:sz w:val="24"/>
          <w:szCs w:val="24"/>
        </w:rPr>
        <w:t>Hamiltons</w:t>
      </w:r>
      <w:proofErr w:type="spellEnd"/>
      <w:r w:rsidRPr="000A70CC">
        <w:rPr>
          <w:sz w:val="24"/>
          <w:szCs w:val="24"/>
        </w:rPr>
        <w:t xml:space="preserve"> They were Thomas </w:t>
      </w:r>
      <w:proofErr w:type="spellStart"/>
      <w:r w:rsidRPr="000A70CC">
        <w:rPr>
          <w:sz w:val="24"/>
          <w:szCs w:val="24"/>
        </w:rPr>
        <w:t>Collcutt</w:t>
      </w:r>
      <w:proofErr w:type="spellEnd"/>
      <w:r w:rsidRPr="000A70CC">
        <w:rPr>
          <w:sz w:val="24"/>
          <w:szCs w:val="24"/>
        </w:rPr>
        <w:t xml:space="preserve">, a fashionable London architect who produced designs for the new estate buildings circa 1879 also </w:t>
      </w:r>
      <w:proofErr w:type="spellStart"/>
      <w:r w:rsidRPr="000A70CC">
        <w:rPr>
          <w:sz w:val="24"/>
          <w:szCs w:val="24"/>
        </w:rPr>
        <w:t>Brightwen</w:t>
      </w:r>
      <w:proofErr w:type="spellEnd"/>
      <w:r w:rsidRPr="000A70CC">
        <w:rPr>
          <w:sz w:val="24"/>
          <w:szCs w:val="24"/>
        </w:rPr>
        <w:t xml:space="preserve"> </w:t>
      </w:r>
      <w:proofErr w:type="spellStart"/>
      <w:r w:rsidRPr="000A70CC">
        <w:rPr>
          <w:sz w:val="24"/>
          <w:szCs w:val="24"/>
        </w:rPr>
        <w:t>Binyon</w:t>
      </w:r>
      <w:proofErr w:type="spellEnd"/>
      <w:r w:rsidRPr="000A70CC">
        <w:rPr>
          <w:sz w:val="24"/>
          <w:szCs w:val="24"/>
        </w:rPr>
        <w:t xml:space="preserve"> an inventive Ipswich architect</w:t>
      </w:r>
    </w:p>
    <w:p w14:paraId="7D46B50F" w14:textId="1C9CF0B2" w:rsidR="00F76D15" w:rsidRDefault="00F76D15" w:rsidP="00421E6A">
      <w:pPr>
        <w:spacing w:after="0"/>
        <w:rPr>
          <w:sz w:val="24"/>
          <w:szCs w:val="24"/>
        </w:rPr>
      </w:pPr>
    </w:p>
    <w:p w14:paraId="4BCA9409" w14:textId="359E0007" w:rsidR="00F76D15" w:rsidRDefault="00F76D15" w:rsidP="00421E6A">
      <w:pPr>
        <w:spacing w:after="0"/>
        <w:rPr>
          <w:sz w:val="24"/>
          <w:szCs w:val="24"/>
        </w:rPr>
      </w:pPr>
    </w:p>
    <w:p w14:paraId="0973CF75" w14:textId="77777777" w:rsidR="00F76D15" w:rsidRDefault="00F76D15" w:rsidP="00421E6A">
      <w:pPr>
        <w:spacing w:after="0"/>
        <w:rPr>
          <w:sz w:val="24"/>
          <w:szCs w:val="24"/>
        </w:rPr>
      </w:pPr>
    </w:p>
    <w:p w14:paraId="582798FA" w14:textId="77777777" w:rsidR="00797F1C" w:rsidRPr="00421E6A" w:rsidRDefault="00797F1C" w:rsidP="00421E6A">
      <w:pPr>
        <w:shd w:val="clear" w:color="auto" w:fill="EDEDED" w:themeFill="accent3" w:themeFillTint="33"/>
        <w:spacing w:after="0"/>
        <w:rPr>
          <w:b/>
          <w:bCs/>
          <w:sz w:val="24"/>
          <w:szCs w:val="24"/>
        </w:rPr>
      </w:pPr>
      <w:r w:rsidRPr="00421E6A">
        <w:rPr>
          <w:b/>
          <w:bCs/>
          <w:sz w:val="24"/>
          <w:szCs w:val="24"/>
        </w:rPr>
        <w:lastRenderedPageBreak/>
        <w:t>INTEGRITY</w:t>
      </w:r>
    </w:p>
    <w:p w14:paraId="022499BF" w14:textId="29383C5D" w:rsidR="00797F1C" w:rsidRPr="000A70CC" w:rsidRDefault="00797F1C" w:rsidP="00421E6A">
      <w:pPr>
        <w:spacing w:after="0"/>
        <w:rPr>
          <w:sz w:val="24"/>
          <w:szCs w:val="24"/>
        </w:rPr>
      </w:pPr>
      <w:r w:rsidRPr="000A70CC">
        <w:rPr>
          <w:sz w:val="24"/>
          <w:szCs w:val="24"/>
        </w:rPr>
        <w:t xml:space="preserve">East </w:t>
      </w:r>
      <w:proofErr w:type="spellStart"/>
      <w:r w:rsidRPr="000A70CC">
        <w:rPr>
          <w:sz w:val="24"/>
          <w:szCs w:val="24"/>
        </w:rPr>
        <w:t>Suffolks</w:t>
      </w:r>
      <w:proofErr w:type="spellEnd"/>
      <w:r w:rsidRPr="000A70CC">
        <w:rPr>
          <w:sz w:val="24"/>
          <w:szCs w:val="24"/>
        </w:rPr>
        <w:t xml:space="preserve"> traditional </w:t>
      </w:r>
      <w:r w:rsidR="00F76D15" w:rsidRPr="000A70CC">
        <w:rPr>
          <w:sz w:val="24"/>
          <w:szCs w:val="24"/>
        </w:rPr>
        <w:t>palette</w:t>
      </w:r>
      <w:r w:rsidRPr="000A70CC">
        <w:rPr>
          <w:sz w:val="24"/>
          <w:szCs w:val="24"/>
        </w:rPr>
        <w:t xml:space="preserve"> of </w:t>
      </w:r>
      <w:r w:rsidR="00F76D15" w:rsidRPr="000A70CC">
        <w:rPr>
          <w:sz w:val="24"/>
          <w:szCs w:val="24"/>
        </w:rPr>
        <w:t>vernacular</w:t>
      </w:r>
      <w:r w:rsidRPr="000A70CC">
        <w:rPr>
          <w:sz w:val="24"/>
          <w:szCs w:val="24"/>
        </w:rPr>
        <w:t xml:space="preserve"> materials is well represented in the village both on listed and unlisted buildings, and were consciously used to echo the character of the village’s earlier dwellings.</w:t>
      </w:r>
    </w:p>
    <w:p w14:paraId="6AEA7422" w14:textId="77777777" w:rsidR="00797F1C" w:rsidRPr="00421E6A" w:rsidRDefault="00797F1C" w:rsidP="00421E6A">
      <w:pPr>
        <w:shd w:val="clear" w:color="auto" w:fill="EDEDED" w:themeFill="accent3" w:themeFillTint="33"/>
        <w:spacing w:after="0"/>
        <w:rPr>
          <w:b/>
          <w:bCs/>
          <w:sz w:val="24"/>
          <w:szCs w:val="24"/>
        </w:rPr>
      </w:pPr>
      <w:r w:rsidRPr="00421E6A">
        <w:rPr>
          <w:b/>
          <w:bCs/>
          <w:sz w:val="24"/>
          <w:szCs w:val="24"/>
        </w:rPr>
        <w:t>LANDMARK STATUS</w:t>
      </w:r>
    </w:p>
    <w:p w14:paraId="3F76282C" w14:textId="22E8E9FC" w:rsidR="00797F1C" w:rsidRPr="000A70CC" w:rsidRDefault="00797F1C" w:rsidP="00B27389">
      <w:pPr>
        <w:spacing w:after="0"/>
        <w:rPr>
          <w:sz w:val="24"/>
          <w:szCs w:val="24"/>
        </w:rPr>
      </w:pPr>
      <w:r w:rsidRPr="000A70CC">
        <w:rPr>
          <w:sz w:val="24"/>
          <w:szCs w:val="24"/>
        </w:rPr>
        <w:t xml:space="preserve">These </w:t>
      </w:r>
      <w:r w:rsidR="00263A02" w:rsidRPr="000A70CC">
        <w:rPr>
          <w:sz w:val="24"/>
          <w:szCs w:val="24"/>
        </w:rPr>
        <w:t xml:space="preserve">building </w:t>
      </w:r>
      <w:r w:rsidRPr="000A70CC">
        <w:rPr>
          <w:sz w:val="24"/>
          <w:szCs w:val="24"/>
        </w:rPr>
        <w:t xml:space="preserve">have visual prominence and are distinctive bearing the consistent design and materials used throughout the estate village. </w:t>
      </w:r>
      <w:r w:rsidR="00887BE1">
        <w:rPr>
          <w:sz w:val="24"/>
          <w:szCs w:val="24"/>
        </w:rPr>
        <w:t xml:space="preserve"> </w:t>
      </w:r>
    </w:p>
    <w:p w14:paraId="3D834BFA" w14:textId="77777777" w:rsidR="00797F1C" w:rsidRPr="00B27389" w:rsidRDefault="00797F1C" w:rsidP="00EA2CC8">
      <w:pPr>
        <w:shd w:val="clear" w:color="auto" w:fill="EDEDED" w:themeFill="accent3" w:themeFillTint="33"/>
        <w:spacing w:after="0"/>
        <w:rPr>
          <w:b/>
          <w:bCs/>
          <w:sz w:val="24"/>
          <w:szCs w:val="24"/>
        </w:rPr>
      </w:pPr>
      <w:r w:rsidRPr="00B27389">
        <w:rPr>
          <w:b/>
          <w:bCs/>
          <w:sz w:val="24"/>
          <w:szCs w:val="24"/>
        </w:rPr>
        <w:t>GROUP VALUE</w:t>
      </w:r>
    </w:p>
    <w:p w14:paraId="71068D1C" w14:textId="13081266" w:rsidR="00797F1C" w:rsidRPr="000A70CC" w:rsidRDefault="00797F1C" w:rsidP="00B27389">
      <w:pPr>
        <w:spacing w:after="0"/>
        <w:rPr>
          <w:sz w:val="24"/>
          <w:szCs w:val="24"/>
        </w:rPr>
      </w:pPr>
      <w:r w:rsidRPr="000A70CC">
        <w:rPr>
          <w:sz w:val="24"/>
          <w:szCs w:val="24"/>
        </w:rPr>
        <w:t>By virtue of their estate design visual prominence and architectural merit th</w:t>
      </w:r>
      <w:r w:rsidR="00421E6A">
        <w:rPr>
          <w:sz w:val="24"/>
          <w:szCs w:val="24"/>
        </w:rPr>
        <w:t>ese buildings</w:t>
      </w:r>
      <w:r w:rsidRPr="000A70CC">
        <w:rPr>
          <w:sz w:val="24"/>
          <w:szCs w:val="24"/>
        </w:rPr>
        <w:t xml:space="preserve"> makes a very good contribution </w:t>
      </w:r>
      <w:r w:rsidR="00421E6A">
        <w:rPr>
          <w:sz w:val="24"/>
          <w:szCs w:val="24"/>
        </w:rPr>
        <w:t xml:space="preserve">to the Grade II listed roundhouse </w:t>
      </w:r>
      <w:r w:rsidR="00B27389">
        <w:rPr>
          <w:sz w:val="24"/>
          <w:szCs w:val="24"/>
        </w:rPr>
        <w:t>as a group of distinctive buildings.</w:t>
      </w:r>
    </w:p>
    <w:p w14:paraId="42C80D48" w14:textId="20183A9F" w:rsidR="00797F1C" w:rsidRPr="00B27389" w:rsidRDefault="00797F1C" w:rsidP="00B27389">
      <w:pPr>
        <w:shd w:val="clear" w:color="auto" w:fill="EDEDED" w:themeFill="accent3" w:themeFillTint="33"/>
        <w:spacing w:after="0"/>
        <w:rPr>
          <w:b/>
          <w:bCs/>
          <w:sz w:val="24"/>
          <w:szCs w:val="24"/>
        </w:rPr>
      </w:pPr>
      <w:r w:rsidRPr="00B27389">
        <w:rPr>
          <w:b/>
          <w:bCs/>
          <w:sz w:val="24"/>
          <w:szCs w:val="24"/>
        </w:rPr>
        <w:t>ASSOCIATION</w:t>
      </w:r>
    </w:p>
    <w:p w14:paraId="5C651C2C" w14:textId="77DE5157" w:rsidR="00887BE1" w:rsidRPr="000A70CC" w:rsidRDefault="00B27389" w:rsidP="00887BE1">
      <w:pPr>
        <w:spacing w:after="0"/>
        <w:rPr>
          <w:sz w:val="24"/>
          <w:szCs w:val="24"/>
        </w:rPr>
      </w:pPr>
      <w:r w:rsidRPr="00421E6A">
        <w:rPr>
          <w:sz w:val="24"/>
          <w:szCs w:val="24"/>
        </w:rPr>
        <w:t xml:space="preserve">The </w:t>
      </w:r>
      <w:r w:rsidR="00887BE1">
        <w:rPr>
          <w:sz w:val="24"/>
          <w:szCs w:val="24"/>
        </w:rPr>
        <w:t>buildings</w:t>
      </w:r>
      <w:r w:rsidRPr="00421E6A">
        <w:rPr>
          <w:sz w:val="24"/>
          <w:szCs w:val="24"/>
        </w:rPr>
        <w:t xml:space="preserve"> are in the design and build that was created for the ‘estate’ village predominantly</w:t>
      </w:r>
      <w:r w:rsidRPr="000A70CC">
        <w:rPr>
          <w:sz w:val="24"/>
          <w:szCs w:val="24"/>
        </w:rPr>
        <w:t xml:space="preserve"> circa 1830 when the estate was inherited by the 10</w:t>
      </w:r>
      <w:r w:rsidRPr="000A70CC">
        <w:rPr>
          <w:sz w:val="24"/>
          <w:szCs w:val="24"/>
          <w:vertAlign w:val="superscript"/>
        </w:rPr>
        <w:t>th</w:t>
      </w:r>
      <w:r w:rsidRPr="000A70CC">
        <w:rPr>
          <w:sz w:val="24"/>
          <w:szCs w:val="24"/>
        </w:rPr>
        <w:t xml:space="preserve"> Duke of Hamilton whose wife instigated a number of improvements, re</w:t>
      </w:r>
      <w:r w:rsidR="00F41679">
        <w:rPr>
          <w:sz w:val="24"/>
          <w:szCs w:val="24"/>
        </w:rPr>
        <w:t>-</w:t>
      </w:r>
      <w:r w:rsidRPr="000A70CC">
        <w:rPr>
          <w:sz w:val="24"/>
          <w:szCs w:val="24"/>
        </w:rPr>
        <w:t xml:space="preserve">building and construction of estate houses and buildings, </w:t>
      </w:r>
      <w:r w:rsidR="00887BE1" w:rsidRPr="000A70CC">
        <w:rPr>
          <w:sz w:val="24"/>
          <w:szCs w:val="24"/>
        </w:rPr>
        <w:t>The Duchess of Hamilton instigated that all the designed buildings should face the street for aesthetic visibility, whilst and in the case of the smithy workshops the utilitarian style faces rear.</w:t>
      </w:r>
    </w:p>
    <w:p w14:paraId="4ABFFC20" w14:textId="77777777" w:rsidR="00797F1C" w:rsidRPr="00B2104A" w:rsidRDefault="00797F1C" w:rsidP="00B2104A">
      <w:pPr>
        <w:shd w:val="clear" w:color="auto" w:fill="EDEDED" w:themeFill="accent3" w:themeFillTint="33"/>
        <w:spacing w:after="0"/>
        <w:rPr>
          <w:b/>
          <w:bCs/>
          <w:sz w:val="24"/>
          <w:szCs w:val="24"/>
        </w:rPr>
      </w:pPr>
      <w:r w:rsidRPr="00B2104A">
        <w:rPr>
          <w:b/>
          <w:bCs/>
          <w:sz w:val="24"/>
          <w:szCs w:val="24"/>
        </w:rPr>
        <w:t>RARITY</w:t>
      </w:r>
    </w:p>
    <w:p w14:paraId="42382DA5" w14:textId="02F0F5E0" w:rsidR="00797F1C" w:rsidRPr="00B2104A" w:rsidRDefault="00797F1C" w:rsidP="00B2104A">
      <w:pPr>
        <w:spacing w:after="0"/>
        <w:rPr>
          <w:sz w:val="24"/>
          <w:szCs w:val="24"/>
        </w:rPr>
      </w:pPr>
      <w:r w:rsidRPr="00B2104A">
        <w:rPr>
          <w:sz w:val="24"/>
          <w:szCs w:val="24"/>
        </w:rPr>
        <w:t>The style of the estate village architecture is unique to Easton</w:t>
      </w:r>
    </w:p>
    <w:p w14:paraId="5B5EFF2A" w14:textId="08F26965" w:rsidR="00797F1C" w:rsidRPr="00887BE1" w:rsidRDefault="00797F1C" w:rsidP="00887BE1">
      <w:pPr>
        <w:shd w:val="clear" w:color="auto" w:fill="EDEDED" w:themeFill="accent3" w:themeFillTint="33"/>
        <w:spacing w:after="0"/>
        <w:rPr>
          <w:b/>
          <w:bCs/>
          <w:sz w:val="24"/>
          <w:szCs w:val="24"/>
        </w:rPr>
      </w:pPr>
      <w:r w:rsidRPr="00887BE1">
        <w:rPr>
          <w:b/>
          <w:bCs/>
          <w:sz w:val="24"/>
          <w:szCs w:val="24"/>
        </w:rPr>
        <w:t>REPRESENTATIVENESS</w:t>
      </w:r>
    </w:p>
    <w:p w14:paraId="15608301" w14:textId="77777777" w:rsidR="00F74A89" w:rsidRPr="00887BE1" w:rsidRDefault="00F74A89" w:rsidP="00887BE1">
      <w:pPr>
        <w:spacing w:after="0"/>
        <w:rPr>
          <w:sz w:val="24"/>
          <w:szCs w:val="24"/>
        </w:rPr>
      </w:pPr>
      <w:r w:rsidRPr="00887BE1">
        <w:rPr>
          <w:sz w:val="24"/>
          <w:szCs w:val="24"/>
        </w:rPr>
        <w:t>Early 17th century records confirm the agricultural origins of the settlement with 10 yeomen, 5 husbandmen, a blacksmith, a tailor, 2 labourers and a weaver amongst the residents. Later 19th century directories list 9 farmers, a blacksmith, a wheelwright, a cooper, a hedge carpenter, a land agent (for the estate) and a number of shopkeepers.</w:t>
      </w:r>
    </w:p>
    <w:p w14:paraId="30C13AB0" w14:textId="7D7EE553" w:rsidR="00797F1C" w:rsidRPr="00887BE1" w:rsidRDefault="00797F1C" w:rsidP="00887BE1">
      <w:pPr>
        <w:shd w:val="clear" w:color="auto" w:fill="EDEDED" w:themeFill="accent3" w:themeFillTint="33"/>
        <w:spacing w:after="0"/>
        <w:rPr>
          <w:b/>
          <w:bCs/>
          <w:sz w:val="24"/>
          <w:szCs w:val="24"/>
        </w:rPr>
      </w:pPr>
      <w:r w:rsidRPr="00887BE1">
        <w:rPr>
          <w:b/>
          <w:bCs/>
          <w:sz w:val="24"/>
          <w:szCs w:val="24"/>
        </w:rPr>
        <w:t>SOCIAL AND COMMUNAL VALUE</w:t>
      </w:r>
    </w:p>
    <w:p w14:paraId="08308CAE" w14:textId="23CEF79E" w:rsidR="00C85A90" w:rsidRDefault="00F41679" w:rsidP="00887BE1">
      <w:pPr>
        <w:spacing w:after="0"/>
        <w:rPr>
          <w:sz w:val="24"/>
          <w:szCs w:val="24"/>
        </w:rPr>
      </w:pPr>
      <w:r w:rsidRPr="00887BE1">
        <w:rPr>
          <w:sz w:val="24"/>
          <w:szCs w:val="24"/>
        </w:rPr>
        <w:t xml:space="preserve">These buildings with their architectural and design merits </w:t>
      </w:r>
      <w:r w:rsidR="00F76D15">
        <w:rPr>
          <w:sz w:val="24"/>
          <w:szCs w:val="24"/>
        </w:rPr>
        <w:t xml:space="preserve">which are </w:t>
      </w:r>
      <w:r w:rsidRPr="00887BE1">
        <w:rPr>
          <w:sz w:val="24"/>
          <w:szCs w:val="24"/>
        </w:rPr>
        <w:t>consistent with others in the village contribute to the street scene that supports the historic sense of place that Easton as a former ‘estate’ village holds</w:t>
      </w:r>
      <w:r w:rsidR="00C85A90" w:rsidRPr="00887BE1">
        <w:rPr>
          <w:sz w:val="24"/>
          <w:szCs w:val="24"/>
        </w:rPr>
        <w:t>.</w:t>
      </w:r>
    </w:p>
    <w:p w14:paraId="62573AFA" w14:textId="477E7CCF" w:rsidR="00080A93" w:rsidRDefault="00080A93" w:rsidP="00BF4062">
      <w:pPr>
        <w:shd w:val="clear" w:color="auto" w:fill="FFFFFF" w:themeFill="background1"/>
        <w:spacing w:after="0"/>
        <w:rPr>
          <w:sz w:val="24"/>
          <w:szCs w:val="24"/>
        </w:rPr>
      </w:pPr>
    </w:p>
    <w:p w14:paraId="798B34E8" w14:textId="602EAC92" w:rsidR="00797F1C" w:rsidRPr="00012D99" w:rsidRDefault="00E5576B" w:rsidP="006B0D0B">
      <w:pPr>
        <w:shd w:val="clear" w:color="auto" w:fill="FFF2CC" w:themeFill="accent4" w:themeFillTint="33"/>
        <w:spacing w:after="0"/>
        <w:rPr>
          <w:b/>
          <w:bCs/>
          <w:sz w:val="28"/>
          <w:szCs w:val="28"/>
        </w:rPr>
      </w:pPr>
      <w:r w:rsidRPr="00012D99">
        <w:rPr>
          <w:b/>
          <w:bCs/>
          <w:sz w:val="28"/>
          <w:szCs w:val="28"/>
        </w:rPr>
        <w:t>The Stables</w:t>
      </w:r>
      <w:r w:rsidR="007C7341" w:rsidRPr="00012D99">
        <w:rPr>
          <w:b/>
          <w:bCs/>
          <w:sz w:val="28"/>
          <w:szCs w:val="28"/>
        </w:rPr>
        <w:t xml:space="preserve">, </w:t>
      </w:r>
      <w:proofErr w:type="spellStart"/>
      <w:r w:rsidR="007C7341" w:rsidRPr="00012D99">
        <w:rPr>
          <w:b/>
          <w:bCs/>
          <w:sz w:val="28"/>
          <w:szCs w:val="28"/>
        </w:rPr>
        <w:t>Octogan</w:t>
      </w:r>
      <w:proofErr w:type="spellEnd"/>
      <w:r w:rsidR="007C7341" w:rsidRPr="00012D99">
        <w:rPr>
          <w:b/>
          <w:bCs/>
          <w:sz w:val="28"/>
          <w:szCs w:val="28"/>
        </w:rPr>
        <w:t xml:space="preserve"> House and </w:t>
      </w:r>
      <w:r w:rsidR="00DD39FA" w:rsidRPr="00012D99">
        <w:rPr>
          <w:b/>
          <w:bCs/>
          <w:sz w:val="28"/>
          <w:szCs w:val="28"/>
        </w:rPr>
        <w:t>Former Carriage House</w:t>
      </w:r>
    </w:p>
    <w:p w14:paraId="6C79AF99" w14:textId="28BAD1CE" w:rsidR="00797F1C" w:rsidRPr="00F74A89" w:rsidRDefault="00797F1C" w:rsidP="00F74A89">
      <w:pPr>
        <w:shd w:val="clear" w:color="auto" w:fill="EDEDED" w:themeFill="accent3" w:themeFillTint="33"/>
        <w:spacing w:after="0"/>
        <w:rPr>
          <w:b/>
          <w:bCs/>
          <w:sz w:val="24"/>
          <w:szCs w:val="24"/>
        </w:rPr>
      </w:pPr>
      <w:r w:rsidRPr="00F74A89">
        <w:rPr>
          <w:b/>
          <w:bCs/>
          <w:sz w:val="24"/>
          <w:szCs w:val="24"/>
        </w:rPr>
        <w:t>AESTHETIC VALUE</w:t>
      </w:r>
    </w:p>
    <w:p w14:paraId="3EBA1865" w14:textId="77777777" w:rsidR="0090515D" w:rsidRPr="00887BE1" w:rsidRDefault="0090515D" w:rsidP="00F74A89">
      <w:pPr>
        <w:spacing w:after="0"/>
        <w:rPr>
          <w:b/>
          <w:bCs/>
          <w:sz w:val="24"/>
          <w:szCs w:val="24"/>
        </w:rPr>
      </w:pPr>
      <w:proofErr w:type="spellStart"/>
      <w:r w:rsidRPr="00887BE1">
        <w:rPr>
          <w:b/>
          <w:bCs/>
          <w:sz w:val="24"/>
          <w:szCs w:val="24"/>
        </w:rPr>
        <w:t>Octogan</w:t>
      </w:r>
      <w:proofErr w:type="spellEnd"/>
      <w:r w:rsidRPr="00887BE1">
        <w:rPr>
          <w:b/>
          <w:bCs/>
          <w:sz w:val="24"/>
          <w:szCs w:val="24"/>
        </w:rPr>
        <w:t xml:space="preserve"> House -f</w:t>
      </w:r>
      <w:r w:rsidR="001E39D2" w:rsidRPr="00887BE1">
        <w:rPr>
          <w:b/>
          <w:bCs/>
          <w:sz w:val="24"/>
          <w:szCs w:val="24"/>
        </w:rPr>
        <w:t>ormer Estate Office</w:t>
      </w:r>
      <w:r w:rsidR="001E39D2" w:rsidRPr="00887BE1">
        <w:rPr>
          <w:sz w:val="24"/>
          <w:szCs w:val="24"/>
        </w:rPr>
        <w:t xml:space="preserve"> </w:t>
      </w:r>
      <w:r w:rsidRPr="00887BE1">
        <w:rPr>
          <w:b/>
          <w:bCs/>
          <w:sz w:val="24"/>
          <w:szCs w:val="24"/>
        </w:rPr>
        <w:t>and adjoining The Stables former stables,</w:t>
      </w:r>
    </w:p>
    <w:p w14:paraId="220F8635" w14:textId="4C4DE86D" w:rsidR="001E39D2" w:rsidRPr="00887BE1" w:rsidRDefault="001E39D2" w:rsidP="00F74A89">
      <w:pPr>
        <w:spacing w:after="0"/>
        <w:rPr>
          <w:sz w:val="24"/>
          <w:szCs w:val="24"/>
        </w:rPr>
      </w:pPr>
      <w:r w:rsidRPr="00887BE1">
        <w:rPr>
          <w:sz w:val="24"/>
          <w:szCs w:val="24"/>
        </w:rPr>
        <w:t>Now converted to residential use</w:t>
      </w:r>
      <w:r w:rsidR="00BF4062">
        <w:rPr>
          <w:sz w:val="24"/>
          <w:szCs w:val="24"/>
        </w:rPr>
        <w:t>.</w:t>
      </w:r>
      <w:r w:rsidRPr="00887BE1">
        <w:rPr>
          <w:sz w:val="24"/>
          <w:szCs w:val="24"/>
        </w:rPr>
        <w:t xml:space="preserve"> The </w:t>
      </w:r>
      <w:r w:rsidR="00BF4062">
        <w:rPr>
          <w:sz w:val="24"/>
          <w:szCs w:val="24"/>
        </w:rPr>
        <w:t>former e</w:t>
      </w:r>
      <w:r w:rsidRPr="00887BE1">
        <w:rPr>
          <w:sz w:val="24"/>
          <w:szCs w:val="24"/>
        </w:rPr>
        <w:t xml:space="preserve">state </w:t>
      </w:r>
      <w:r w:rsidR="00BF4062">
        <w:rPr>
          <w:sz w:val="24"/>
          <w:szCs w:val="24"/>
        </w:rPr>
        <w:t>o</w:t>
      </w:r>
      <w:r w:rsidRPr="00887BE1">
        <w:rPr>
          <w:sz w:val="24"/>
          <w:szCs w:val="24"/>
        </w:rPr>
        <w:t xml:space="preserve">ffice has a tall octagonal roof covered with pantiles. It probably dates from c1874-1875. This is terminated with wooden louvres above which is a lead clad spire and weather vane. Within the roof there are some small gables with decorative barge boards. The walls of the upper storey are rendered with applied half timbering and there are some modern casement windows. Below this are some shallow pitched </w:t>
      </w:r>
      <w:proofErr w:type="spellStart"/>
      <w:r w:rsidRPr="00887BE1">
        <w:rPr>
          <w:sz w:val="24"/>
          <w:szCs w:val="24"/>
        </w:rPr>
        <w:t>pantiled</w:t>
      </w:r>
      <w:proofErr w:type="spellEnd"/>
      <w:r w:rsidRPr="00887BE1">
        <w:rPr>
          <w:sz w:val="24"/>
          <w:szCs w:val="24"/>
        </w:rPr>
        <w:t xml:space="preserve"> roofs over the larger ground floor which is faced in red brick. </w:t>
      </w:r>
    </w:p>
    <w:p w14:paraId="4590D3C7" w14:textId="3E057FED" w:rsidR="0090515D" w:rsidRPr="00887BE1" w:rsidRDefault="0090515D" w:rsidP="00887BE1">
      <w:pPr>
        <w:spacing w:after="0"/>
        <w:rPr>
          <w:b/>
          <w:bCs/>
          <w:sz w:val="24"/>
          <w:szCs w:val="24"/>
        </w:rPr>
      </w:pPr>
      <w:r w:rsidRPr="00887BE1">
        <w:rPr>
          <w:b/>
          <w:bCs/>
          <w:sz w:val="24"/>
          <w:szCs w:val="24"/>
        </w:rPr>
        <w:t>Former Carriage House</w:t>
      </w:r>
      <w:r w:rsidRPr="00887BE1">
        <w:rPr>
          <w:sz w:val="24"/>
          <w:szCs w:val="24"/>
        </w:rPr>
        <w:t>, Easton Park Facing this across the site of the house’s extensive stable block (demolished c1925) there remains a range of late 19th century 29 coach houses which are now used as garages.</w:t>
      </w:r>
    </w:p>
    <w:p w14:paraId="21F11EE3" w14:textId="77777777" w:rsidR="00ED3BE0" w:rsidRPr="00887BE1" w:rsidRDefault="00ED3BE0" w:rsidP="00887BE1">
      <w:pPr>
        <w:spacing w:after="0"/>
        <w:rPr>
          <w:sz w:val="24"/>
          <w:szCs w:val="24"/>
        </w:rPr>
      </w:pPr>
      <w:r w:rsidRPr="00887BE1">
        <w:rPr>
          <w:sz w:val="24"/>
          <w:szCs w:val="24"/>
        </w:rPr>
        <w:lastRenderedPageBreak/>
        <w:t>A small brickworks operated in the parish in the mid to late 19</w:t>
      </w:r>
      <w:r w:rsidRPr="00887BE1">
        <w:rPr>
          <w:sz w:val="24"/>
          <w:szCs w:val="24"/>
          <w:vertAlign w:val="superscript"/>
        </w:rPr>
        <w:t>th</w:t>
      </w:r>
      <w:r w:rsidRPr="00887BE1">
        <w:rPr>
          <w:sz w:val="24"/>
          <w:szCs w:val="24"/>
        </w:rPr>
        <w:t xml:space="preserve"> century which is likely to have provided building materials for the </w:t>
      </w:r>
      <w:proofErr w:type="spellStart"/>
      <w:r w:rsidRPr="00887BE1">
        <w:rPr>
          <w:sz w:val="24"/>
          <w:szCs w:val="24"/>
        </w:rPr>
        <w:t>Hamiltons</w:t>
      </w:r>
      <w:proofErr w:type="spellEnd"/>
      <w:r w:rsidRPr="00887BE1">
        <w:rPr>
          <w:sz w:val="24"/>
          <w:szCs w:val="24"/>
        </w:rPr>
        <w:t xml:space="preserve"> estate.</w:t>
      </w:r>
    </w:p>
    <w:p w14:paraId="7E4A327C" w14:textId="77777777" w:rsidR="00797F1C" w:rsidRPr="00887BE1" w:rsidRDefault="00797F1C" w:rsidP="00887BE1">
      <w:pPr>
        <w:shd w:val="clear" w:color="auto" w:fill="EDEDED" w:themeFill="accent3" w:themeFillTint="33"/>
        <w:spacing w:after="0"/>
        <w:rPr>
          <w:b/>
          <w:bCs/>
          <w:sz w:val="24"/>
          <w:szCs w:val="24"/>
        </w:rPr>
      </w:pPr>
      <w:r w:rsidRPr="00887BE1">
        <w:rPr>
          <w:b/>
          <w:bCs/>
          <w:sz w:val="24"/>
          <w:szCs w:val="24"/>
        </w:rPr>
        <w:t>KNOWN ARCHITECT/DESIGNER</w:t>
      </w:r>
    </w:p>
    <w:p w14:paraId="6F3C7FF9" w14:textId="07073A35" w:rsidR="00797F1C" w:rsidRPr="00887BE1" w:rsidRDefault="00797F1C" w:rsidP="00887BE1">
      <w:pPr>
        <w:spacing w:after="0"/>
        <w:rPr>
          <w:b/>
          <w:bCs/>
          <w:sz w:val="24"/>
          <w:szCs w:val="24"/>
        </w:rPr>
      </w:pPr>
      <w:r w:rsidRPr="00887BE1">
        <w:rPr>
          <w:sz w:val="24"/>
          <w:szCs w:val="24"/>
        </w:rPr>
        <w:t xml:space="preserve">At least 2 architects worked for the </w:t>
      </w:r>
      <w:proofErr w:type="spellStart"/>
      <w:r w:rsidRPr="00887BE1">
        <w:rPr>
          <w:sz w:val="24"/>
          <w:szCs w:val="24"/>
        </w:rPr>
        <w:t>Hamiltons</w:t>
      </w:r>
      <w:proofErr w:type="spellEnd"/>
      <w:r w:rsidR="00BF4062">
        <w:rPr>
          <w:sz w:val="24"/>
          <w:szCs w:val="24"/>
        </w:rPr>
        <w:t>, t</w:t>
      </w:r>
      <w:r w:rsidRPr="00887BE1">
        <w:rPr>
          <w:sz w:val="24"/>
          <w:szCs w:val="24"/>
        </w:rPr>
        <w:t xml:space="preserve">hey were Thomas </w:t>
      </w:r>
      <w:proofErr w:type="spellStart"/>
      <w:r w:rsidRPr="00887BE1">
        <w:rPr>
          <w:sz w:val="24"/>
          <w:szCs w:val="24"/>
        </w:rPr>
        <w:t>Collcutt</w:t>
      </w:r>
      <w:proofErr w:type="spellEnd"/>
      <w:r w:rsidRPr="00887BE1">
        <w:rPr>
          <w:sz w:val="24"/>
          <w:szCs w:val="24"/>
        </w:rPr>
        <w:t xml:space="preserve">, a fashionable London architect who produced designs for the new estate buildings circa 1879 also </w:t>
      </w:r>
      <w:r w:rsidR="00F41679" w:rsidRPr="00887BE1">
        <w:rPr>
          <w:sz w:val="24"/>
          <w:szCs w:val="24"/>
        </w:rPr>
        <w:t xml:space="preserve">Ipswich architect </w:t>
      </w:r>
      <w:proofErr w:type="spellStart"/>
      <w:r w:rsidRPr="00887BE1">
        <w:rPr>
          <w:sz w:val="24"/>
          <w:szCs w:val="24"/>
        </w:rPr>
        <w:t>Brightwen</w:t>
      </w:r>
      <w:proofErr w:type="spellEnd"/>
      <w:r w:rsidRPr="00887BE1">
        <w:rPr>
          <w:sz w:val="24"/>
          <w:szCs w:val="24"/>
        </w:rPr>
        <w:t xml:space="preserve"> </w:t>
      </w:r>
      <w:proofErr w:type="spellStart"/>
      <w:r w:rsidRPr="00887BE1">
        <w:rPr>
          <w:sz w:val="24"/>
          <w:szCs w:val="24"/>
        </w:rPr>
        <w:t>Binyon</w:t>
      </w:r>
      <w:proofErr w:type="spellEnd"/>
      <w:r w:rsidR="00F41679" w:rsidRPr="00887BE1">
        <w:rPr>
          <w:sz w:val="24"/>
          <w:szCs w:val="24"/>
        </w:rPr>
        <w:t>.</w:t>
      </w:r>
    </w:p>
    <w:p w14:paraId="7F0656A9" w14:textId="77777777" w:rsidR="00797F1C" w:rsidRPr="00887BE1" w:rsidRDefault="00797F1C" w:rsidP="00887BE1">
      <w:pPr>
        <w:shd w:val="clear" w:color="auto" w:fill="EDEDED" w:themeFill="accent3" w:themeFillTint="33"/>
        <w:spacing w:after="0"/>
        <w:rPr>
          <w:b/>
          <w:bCs/>
          <w:sz w:val="24"/>
          <w:szCs w:val="24"/>
        </w:rPr>
      </w:pPr>
      <w:r w:rsidRPr="00887BE1">
        <w:rPr>
          <w:b/>
          <w:bCs/>
          <w:sz w:val="24"/>
          <w:szCs w:val="24"/>
        </w:rPr>
        <w:t>INTEGRITY</w:t>
      </w:r>
    </w:p>
    <w:p w14:paraId="31377E1E" w14:textId="5B377F55" w:rsidR="00797F1C" w:rsidRPr="00887BE1" w:rsidRDefault="00797F1C" w:rsidP="00887BE1">
      <w:pPr>
        <w:spacing w:after="0"/>
        <w:rPr>
          <w:sz w:val="24"/>
          <w:szCs w:val="24"/>
        </w:rPr>
      </w:pPr>
      <w:r w:rsidRPr="00887BE1">
        <w:rPr>
          <w:sz w:val="24"/>
          <w:szCs w:val="24"/>
        </w:rPr>
        <w:t>East</w:t>
      </w:r>
      <w:r w:rsidR="00BF4062">
        <w:rPr>
          <w:sz w:val="24"/>
          <w:szCs w:val="24"/>
        </w:rPr>
        <w:t>ern</w:t>
      </w:r>
      <w:r w:rsidRPr="00887BE1">
        <w:rPr>
          <w:sz w:val="24"/>
          <w:szCs w:val="24"/>
        </w:rPr>
        <w:t xml:space="preserve"> </w:t>
      </w:r>
      <w:proofErr w:type="spellStart"/>
      <w:r w:rsidRPr="00887BE1">
        <w:rPr>
          <w:sz w:val="24"/>
          <w:szCs w:val="24"/>
        </w:rPr>
        <w:t>Suffolks</w:t>
      </w:r>
      <w:proofErr w:type="spellEnd"/>
      <w:r w:rsidRPr="00887BE1">
        <w:rPr>
          <w:sz w:val="24"/>
          <w:szCs w:val="24"/>
        </w:rPr>
        <w:t xml:space="preserve"> traditional </w:t>
      </w:r>
      <w:r w:rsidR="00BF4062" w:rsidRPr="00887BE1">
        <w:rPr>
          <w:sz w:val="24"/>
          <w:szCs w:val="24"/>
        </w:rPr>
        <w:t>palette</w:t>
      </w:r>
      <w:r w:rsidRPr="00887BE1">
        <w:rPr>
          <w:sz w:val="24"/>
          <w:szCs w:val="24"/>
        </w:rPr>
        <w:t xml:space="preserve"> of </w:t>
      </w:r>
      <w:r w:rsidR="00BF4062" w:rsidRPr="00887BE1">
        <w:rPr>
          <w:sz w:val="24"/>
          <w:szCs w:val="24"/>
        </w:rPr>
        <w:t>vernacular</w:t>
      </w:r>
      <w:r w:rsidRPr="00887BE1">
        <w:rPr>
          <w:sz w:val="24"/>
          <w:szCs w:val="24"/>
        </w:rPr>
        <w:t xml:space="preserve"> materials is well represented in the village both on listed and unlisted buildings, and were consciously used to echo the character of the village’s earlier dwellings.</w:t>
      </w:r>
    </w:p>
    <w:p w14:paraId="77E290C2" w14:textId="77777777" w:rsidR="00797F1C" w:rsidRPr="00887BE1" w:rsidRDefault="00797F1C" w:rsidP="00887BE1">
      <w:pPr>
        <w:shd w:val="clear" w:color="auto" w:fill="EDEDED" w:themeFill="accent3" w:themeFillTint="33"/>
        <w:spacing w:after="0"/>
        <w:rPr>
          <w:b/>
          <w:bCs/>
          <w:sz w:val="24"/>
          <w:szCs w:val="24"/>
        </w:rPr>
      </w:pPr>
      <w:r w:rsidRPr="00887BE1">
        <w:rPr>
          <w:b/>
          <w:bCs/>
          <w:sz w:val="24"/>
          <w:szCs w:val="24"/>
        </w:rPr>
        <w:t>LANDMARK STATUS</w:t>
      </w:r>
    </w:p>
    <w:p w14:paraId="757111FA" w14:textId="1C632799" w:rsidR="00F74A89" w:rsidRDefault="00F74A89" w:rsidP="00887BE1">
      <w:pPr>
        <w:spacing w:after="0"/>
      </w:pPr>
      <w:proofErr w:type="gramStart"/>
      <w:r w:rsidRPr="00887BE1">
        <w:rPr>
          <w:sz w:val="24"/>
          <w:szCs w:val="24"/>
        </w:rPr>
        <w:t>This building</w:t>
      </w:r>
      <w:r w:rsidR="00887BE1" w:rsidRPr="00887BE1">
        <w:rPr>
          <w:sz w:val="24"/>
          <w:szCs w:val="24"/>
        </w:rPr>
        <w:t>s</w:t>
      </w:r>
      <w:proofErr w:type="gramEnd"/>
      <w:r w:rsidR="00887BE1" w:rsidRPr="00887BE1">
        <w:rPr>
          <w:sz w:val="24"/>
          <w:szCs w:val="24"/>
        </w:rPr>
        <w:t xml:space="preserve"> are</w:t>
      </w:r>
      <w:r w:rsidRPr="00887BE1">
        <w:rPr>
          <w:sz w:val="24"/>
          <w:szCs w:val="24"/>
        </w:rPr>
        <w:t xml:space="preserve"> particularly intriguing when viewed from The Street. There are glimpses of interesting roof forms, red brick walls, half</w:t>
      </w:r>
      <w:r w:rsidR="00BF4062">
        <w:rPr>
          <w:sz w:val="24"/>
          <w:szCs w:val="24"/>
        </w:rPr>
        <w:t>-</w:t>
      </w:r>
      <w:r>
        <w:t>timbered gables, decorative chimneystacks and white painted windows.</w:t>
      </w:r>
    </w:p>
    <w:p w14:paraId="785CAAEE" w14:textId="77777777" w:rsidR="00797F1C" w:rsidRPr="00887BE1" w:rsidRDefault="00797F1C" w:rsidP="00887BE1">
      <w:pPr>
        <w:shd w:val="clear" w:color="auto" w:fill="EDEDED" w:themeFill="accent3" w:themeFillTint="33"/>
        <w:spacing w:after="0"/>
        <w:rPr>
          <w:b/>
          <w:bCs/>
          <w:sz w:val="24"/>
          <w:szCs w:val="24"/>
        </w:rPr>
      </w:pPr>
      <w:r w:rsidRPr="00887BE1">
        <w:rPr>
          <w:b/>
          <w:bCs/>
          <w:sz w:val="24"/>
          <w:szCs w:val="24"/>
        </w:rPr>
        <w:t>GROUP VALUE</w:t>
      </w:r>
    </w:p>
    <w:p w14:paraId="1616761B" w14:textId="13514F36" w:rsidR="00797F1C" w:rsidRPr="000A70CC" w:rsidRDefault="00797F1C" w:rsidP="00080A93">
      <w:pPr>
        <w:spacing w:after="0"/>
        <w:rPr>
          <w:sz w:val="24"/>
          <w:szCs w:val="24"/>
        </w:rPr>
      </w:pPr>
      <w:r w:rsidRPr="000A70CC">
        <w:rPr>
          <w:sz w:val="24"/>
          <w:szCs w:val="24"/>
        </w:rPr>
        <w:t xml:space="preserve">By virtue of their estate design visual prominence and architectural merit this group makes a very good contribution </w:t>
      </w:r>
    </w:p>
    <w:p w14:paraId="672A5E71" w14:textId="77777777" w:rsidR="00797F1C" w:rsidRPr="00F41679" w:rsidRDefault="00797F1C" w:rsidP="00080A93">
      <w:pPr>
        <w:shd w:val="clear" w:color="auto" w:fill="EDEDED" w:themeFill="accent3" w:themeFillTint="33"/>
        <w:spacing w:after="0"/>
        <w:rPr>
          <w:b/>
          <w:bCs/>
          <w:sz w:val="24"/>
          <w:szCs w:val="24"/>
        </w:rPr>
      </w:pPr>
      <w:r w:rsidRPr="00F41679">
        <w:rPr>
          <w:b/>
          <w:bCs/>
          <w:sz w:val="24"/>
          <w:szCs w:val="24"/>
        </w:rPr>
        <w:t>ASSOCIATION</w:t>
      </w:r>
    </w:p>
    <w:p w14:paraId="3EE948D4" w14:textId="70396522" w:rsidR="00F74A89" w:rsidRPr="000A70CC" w:rsidRDefault="00F74A89" w:rsidP="00080A93">
      <w:pPr>
        <w:spacing w:after="0"/>
        <w:rPr>
          <w:sz w:val="24"/>
          <w:szCs w:val="24"/>
        </w:rPr>
      </w:pPr>
      <w:r w:rsidRPr="000A70CC">
        <w:rPr>
          <w:sz w:val="24"/>
          <w:szCs w:val="24"/>
        </w:rPr>
        <w:t>The</w:t>
      </w:r>
      <w:r>
        <w:rPr>
          <w:sz w:val="24"/>
          <w:szCs w:val="24"/>
        </w:rPr>
        <w:t>y</w:t>
      </w:r>
      <w:r w:rsidRPr="000A70CC">
        <w:rPr>
          <w:sz w:val="24"/>
          <w:szCs w:val="24"/>
        </w:rPr>
        <w:t xml:space="preserve"> are in the design and build that was created for the ‘estate’ village predominantly circa 1830 when the estate was inherited by the 10</w:t>
      </w:r>
      <w:r w:rsidRPr="000A70CC">
        <w:rPr>
          <w:sz w:val="24"/>
          <w:szCs w:val="24"/>
          <w:vertAlign w:val="superscript"/>
        </w:rPr>
        <w:t>th</w:t>
      </w:r>
      <w:r w:rsidRPr="000A70CC">
        <w:rPr>
          <w:sz w:val="24"/>
          <w:szCs w:val="24"/>
        </w:rPr>
        <w:t xml:space="preserve"> Duke of Hamilton whose wife instigated a number of improvements, building and construction of estate houses and buildings</w:t>
      </w:r>
      <w:r w:rsidR="00364EDA">
        <w:rPr>
          <w:sz w:val="24"/>
          <w:szCs w:val="24"/>
        </w:rPr>
        <w:t>.</w:t>
      </w:r>
    </w:p>
    <w:p w14:paraId="4F11BC2F" w14:textId="77777777" w:rsidR="00797F1C" w:rsidRPr="00F41679" w:rsidRDefault="00797F1C" w:rsidP="00080A93">
      <w:pPr>
        <w:shd w:val="clear" w:color="auto" w:fill="EDEDED" w:themeFill="accent3" w:themeFillTint="33"/>
        <w:spacing w:after="0"/>
        <w:rPr>
          <w:b/>
          <w:bCs/>
          <w:sz w:val="24"/>
          <w:szCs w:val="24"/>
        </w:rPr>
      </w:pPr>
      <w:r w:rsidRPr="00F41679">
        <w:rPr>
          <w:b/>
          <w:bCs/>
          <w:sz w:val="24"/>
          <w:szCs w:val="24"/>
        </w:rPr>
        <w:t>RARITY</w:t>
      </w:r>
    </w:p>
    <w:p w14:paraId="766D2BF7" w14:textId="523E04CF" w:rsidR="00797F1C" w:rsidRPr="000A70CC" w:rsidRDefault="00797F1C" w:rsidP="00080A93">
      <w:pPr>
        <w:spacing w:after="0"/>
        <w:rPr>
          <w:sz w:val="24"/>
          <w:szCs w:val="24"/>
        </w:rPr>
      </w:pPr>
      <w:r w:rsidRPr="000A70CC">
        <w:rPr>
          <w:sz w:val="24"/>
          <w:szCs w:val="24"/>
        </w:rPr>
        <w:t>The style of the</w:t>
      </w:r>
      <w:r w:rsidR="00BF4062">
        <w:rPr>
          <w:sz w:val="24"/>
          <w:szCs w:val="24"/>
        </w:rPr>
        <w:t>’</w:t>
      </w:r>
      <w:r w:rsidRPr="000A70CC">
        <w:rPr>
          <w:sz w:val="24"/>
          <w:szCs w:val="24"/>
        </w:rPr>
        <w:t xml:space="preserve"> estate</w:t>
      </w:r>
      <w:r w:rsidR="00BF4062">
        <w:rPr>
          <w:sz w:val="24"/>
          <w:szCs w:val="24"/>
        </w:rPr>
        <w:t>’</w:t>
      </w:r>
      <w:r w:rsidRPr="000A70CC">
        <w:rPr>
          <w:sz w:val="24"/>
          <w:szCs w:val="24"/>
        </w:rPr>
        <w:t xml:space="preserve"> village architecture is unique to Easton</w:t>
      </w:r>
    </w:p>
    <w:p w14:paraId="648C6E95" w14:textId="4F900461" w:rsidR="00F41679" w:rsidRPr="00F41679" w:rsidRDefault="00797F1C" w:rsidP="00080A93">
      <w:pPr>
        <w:shd w:val="clear" w:color="auto" w:fill="EDEDED" w:themeFill="accent3" w:themeFillTint="33"/>
        <w:spacing w:after="0"/>
        <w:rPr>
          <w:b/>
          <w:bCs/>
          <w:sz w:val="24"/>
          <w:szCs w:val="24"/>
        </w:rPr>
      </w:pPr>
      <w:r w:rsidRPr="00F41679">
        <w:rPr>
          <w:b/>
          <w:bCs/>
          <w:sz w:val="24"/>
          <w:szCs w:val="24"/>
        </w:rPr>
        <w:t>REPRESENTATIVENESS</w:t>
      </w:r>
    </w:p>
    <w:p w14:paraId="1679D0C8" w14:textId="6D1EC4A1" w:rsidR="00887BE1" w:rsidRPr="00BF4062" w:rsidRDefault="00F41679" w:rsidP="00080A93">
      <w:pPr>
        <w:spacing w:after="0"/>
        <w:rPr>
          <w:sz w:val="24"/>
          <w:szCs w:val="24"/>
        </w:rPr>
      </w:pPr>
      <w:r w:rsidRPr="00BF4062">
        <w:rPr>
          <w:sz w:val="24"/>
          <w:szCs w:val="24"/>
        </w:rPr>
        <w:t xml:space="preserve">These former </w:t>
      </w:r>
      <w:r w:rsidR="00887BE1" w:rsidRPr="00BF4062">
        <w:rPr>
          <w:sz w:val="24"/>
          <w:szCs w:val="24"/>
        </w:rPr>
        <w:t>late 19</w:t>
      </w:r>
      <w:r w:rsidR="00887BE1" w:rsidRPr="00BF4062">
        <w:rPr>
          <w:sz w:val="24"/>
          <w:szCs w:val="24"/>
          <w:vertAlign w:val="superscript"/>
        </w:rPr>
        <w:t>th</w:t>
      </w:r>
      <w:r w:rsidR="00887BE1" w:rsidRPr="00BF4062">
        <w:rPr>
          <w:sz w:val="24"/>
          <w:szCs w:val="24"/>
        </w:rPr>
        <w:t xml:space="preserve"> century former </w:t>
      </w:r>
      <w:r w:rsidRPr="00BF4062">
        <w:rPr>
          <w:sz w:val="24"/>
          <w:szCs w:val="24"/>
        </w:rPr>
        <w:t xml:space="preserve">estate </w:t>
      </w:r>
      <w:r w:rsidR="00887BE1" w:rsidRPr="00BF4062">
        <w:rPr>
          <w:sz w:val="24"/>
          <w:szCs w:val="24"/>
        </w:rPr>
        <w:t>o</w:t>
      </w:r>
      <w:r w:rsidRPr="00BF4062">
        <w:rPr>
          <w:sz w:val="24"/>
          <w:szCs w:val="24"/>
        </w:rPr>
        <w:t>ffices give an indication of the former grandeur of the mansion and management of the estate (the mansion was demolished in 1925).</w:t>
      </w:r>
      <w:r w:rsidR="00BF4062">
        <w:rPr>
          <w:sz w:val="24"/>
          <w:szCs w:val="24"/>
        </w:rPr>
        <w:t xml:space="preserve"> </w:t>
      </w:r>
      <w:r w:rsidR="00887BE1" w:rsidRPr="00BF4062">
        <w:rPr>
          <w:sz w:val="24"/>
          <w:szCs w:val="24"/>
        </w:rPr>
        <w:t>Early 17th century records confirm the agricultural origins of the settlement with 10 yeomen, 5 husbandmen, a blacksmith, a tailor, 2 labourers and a weaver amongst the residents. Later 19th century directories list 9 farmers, a blacksmith, a wheelwright, a cooper, a hedge carpenter, a land agent (for the estate) and a number of shopkeepers.</w:t>
      </w:r>
    </w:p>
    <w:p w14:paraId="23263061" w14:textId="77777777" w:rsidR="00B2104A" w:rsidRPr="00F41679" w:rsidRDefault="00B2104A" w:rsidP="00080A93">
      <w:pPr>
        <w:shd w:val="clear" w:color="auto" w:fill="EDEDED" w:themeFill="accent3" w:themeFillTint="33"/>
        <w:spacing w:after="0"/>
        <w:rPr>
          <w:b/>
          <w:bCs/>
          <w:sz w:val="24"/>
          <w:szCs w:val="24"/>
        </w:rPr>
      </w:pPr>
      <w:r w:rsidRPr="00F41679">
        <w:rPr>
          <w:b/>
          <w:bCs/>
          <w:sz w:val="24"/>
          <w:szCs w:val="24"/>
        </w:rPr>
        <w:t>SOCIAL AND COMMUNAL VALUE</w:t>
      </w:r>
    </w:p>
    <w:p w14:paraId="080EAD5A" w14:textId="673C5F52" w:rsidR="00BF4062" w:rsidRDefault="00F74A89" w:rsidP="004C6F2B">
      <w:pPr>
        <w:spacing w:after="0"/>
        <w:rPr>
          <w:sz w:val="24"/>
          <w:szCs w:val="24"/>
        </w:rPr>
      </w:pPr>
      <w:r w:rsidRPr="00F41679">
        <w:rPr>
          <w:sz w:val="24"/>
          <w:szCs w:val="24"/>
        </w:rPr>
        <w:t xml:space="preserve">These buildings are vivid reminders of the established extent to the Hamilton estate and mansion, </w:t>
      </w:r>
      <w:r w:rsidR="00BF4062">
        <w:rPr>
          <w:sz w:val="24"/>
          <w:szCs w:val="24"/>
        </w:rPr>
        <w:t xml:space="preserve">and their </w:t>
      </w:r>
      <w:r w:rsidR="00080A93">
        <w:rPr>
          <w:sz w:val="24"/>
          <w:szCs w:val="24"/>
        </w:rPr>
        <w:t xml:space="preserve">important </w:t>
      </w:r>
      <w:r w:rsidR="00BF4062">
        <w:rPr>
          <w:sz w:val="24"/>
          <w:szCs w:val="24"/>
        </w:rPr>
        <w:t>contribution to</w:t>
      </w:r>
      <w:r w:rsidR="00080A93">
        <w:rPr>
          <w:sz w:val="24"/>
          <w:szCs w:val="24"/>
        </w:rPr>
        <w:t xml:space="preserve"> ‘sense of place’ for the historic character of the village.</w:t>
      </w:r>
    </w:p>
    <w:p w14:paraId="1221B53E" w14:textId="77777777" w:rsidR="004C6F2B" w:rsidRPr="00F41679" w:rsidRDefault="004C6F2B" w:rsidP="004C6F2B">
      <w:pPr>
        <w:spacing w:after="0"/>
        <w:rPr>
          <w:sz w:val="24"/>
          <w:szCs w:val="24"/>
        </w:rPr>
      </w:pPr>
    </w:p>
    <w:p w14:paraId="11DF9022" w14:textId="3597D1A5" w:rsidR="00741263" w:rsidRPr="006B0D0B" w:rsidRDefault="00741263" w:rsidP="00080A93">
      <w:pPr>
        <w:shd w:val="clear" w:color="auto" w:fill="FFF2CC" w:themeFill="accent4" w:themeFillTint="33"/>
        <w:spacing w:after="0"/>
        <w:rPr>
          <w:b/>
          <w:bCs/>
          <w:sz w:val="28"/>
          <w:szCs w:val="28"/>
        </w:rPr>
      </w:pPr>
      <w:r w:rsidRPr="006B0D0B">
        <w:rPr>
          <w:b/>
          <w:bCs/>
          <w:sz w:val="28"/>
          <w:szCs w:val="28"/>
        </w:rPr>
        <w:t>Ivy Cottage, White Horse PH outbuildings, The Street</w:t>
      </w:r>
    </w:p>
    <w:p w14:paraId="226C066B" w14:textId="4298CA40" w:rsidR="00741263" w:rsidRPr="00FA555D" w:rsidRDefault="00741263" w:rsidP="00080A93">
      <w:pPr>
        <w:shd w:val="clear" w:color="auto" w:fill="EDEDED" w:themeFill="accent3" w:themeFillTint="33"/>
        <w:spacing w:after="0"/>
        <w:rPr>
          <w:b/>
          <w:bCs/>
          <w:sz w:val="24"/>
          <w:szCs w:val="24"/>
        </w:rPr>
      </w:pPr>
      <w:r w:rsidRPr="00FA555D">
        <w:rPr>
          <w:b/>
          <w:bCs/>
          <w:sz w:val="24"/>
          <w:szCs w:val="24"/>
        </w:rPr>
        <w:t>AESTHETIC VALUE</w:t>
      </w:r>
    </w:p>
    <w:p w14:paraId="7A93C60C" w14:textId="017216C2" w:rsidR="00741263" w:rsidRPr="00FA555D" w:rsidRDefault="00F67C05" w:rsidP="00080A93">
      <w:pPr>
        <w:spacing w:after="0"/>
        <w:rPr>
          <w:b/>
          <w:bCs/>
          <w:sz w:val="24"/>
          <w:szCs w:val="24"/>
        </w:rPr>
      </w:pPr>
      <w:r w:rsidRPr="00FA555D">
        <w:rPr>
          <w:sz w:val="24"/>
          <w:szCs w:val="24"/>
        </w:rPr>
        <w:t>This pretty cottage</w:t>
      </w:r>
      <w:r w:rsidR="00BF4062">
        <w:rPr>
          <w:sz w:val="24"/>
          <w:szCs w:val="24"/>
        </w:rPr>
        <w:t xml:space="preserve"> with</w:t>
      </w:r>
      <w:r w:rsidRPr="00FA555D">
        <w:rPr>
          <w:sz w:val="24"/>
          <w:szCs w:val="24"/>
        </w:rPr>
        <w:t xml:space="preserve"> </w:t>
      </w:r>
      <w:r w:rsidR="00741263" w:rsidRPr="00FA555D">
        <w:rPr>
          <w:sz w:val="24"/>
          <w:szCs w:val="24"/>
        </w:rPr>
        <w:t>c</w:t>
      </w:r>
      <w:r w:rsidR="00BF4062">
        <w:rPr>
          <w:sz w:val="24"/>
          <w:szCs w:val="24"/>
        </w:rPr>
        <w:t>l</w:t>
      </w:r>
      <w:r w:rsidR="00741263" w:rsidRPr="00FA555D">
        <w:rPr>
          <w:sz w:val="24"/>
          <w:szCs w:val="24"/>
        </w:rPr>
        <w:t xml:space="preserve">ay </w:t>
      </w:r>
      <w:proofErr w:type="spellStart"/>
      <w:r w:rsidR="00741263" w:rsidRPr="00FA555D">
        <w:rPr>
          <w:sz w:val="24"/>
          <w:szCs w:val="24"/>
        </w:rPr>
        <w:t>pantiled</w:t>
      </w:r>
      <w:proofErr w:type="spellEnd"/>
      <w:r w:rsidR="00741263" w:rsidRPr="00FA555D">
        <w:rPr>
          <w:sz w:val="24"/>
          <w:szCs w:val="24"/>
        </w:rPr>
        <w:t xml:space="preserve"> roofs</w:t>
      </w:r>
      <w:r w:rsidR="00BF4062">
        <w:rPr>
          <w:sz w:val="24"/>
          <w:szCs w:val="24"/>
        </w:rPr>
        <w:t xml:space="preserve">, decorative </w:t>
      </w:r>
      <w:r w:rsidR="00741263" w:rsidRPr="00FA555D">
        <w:rPr>
          <w:sz w:val="24"/>
          <w:szCs w:val="24"/>
        </w:rPr>
        <w:t xml:space="preserve">chimney, traditional bargeboards and eaves detailing, painted brick and rendered walls, boarded door and old Suffolk style casement windows make this little cottage an important addition </w:t>
      </w:r>
      <w:r w:rsidR="00BF4062">
        <w:rPr>
          <w:sz w:val="24"/>
          <w:szCs w:val="24"/>
        </w:rPr>
        <w:t>to</w:t>
      </w:r>
      <w:r w:rsidR="00741263" w:rsidRPr="00FA555D">
        <w:rPr>
          <w:sz w:val="24"/>
          <w:szCs w:val="24"/>
        </w:rPr>
        <w:t xml:space="preserve"> the Conservation Area.</w:t>
      </w:r>
    </w:p>
    <w:p w14:paraId="5B1F8C0A" w14:textId="10DFBB1D" w:rsidR="00ED3BE0" w:rsidRDefault="00ED3BE0" w:rsidP="00080A93">
      <w:pPr>
        <w:spacing w:after="0"/>
        <w:rPr>
          <w:sz w:val="24"/>
          <w:szCs w:val="24"/>
        </w:rPr>
      </w:pPr>
      <w:r w:rsidRPr="00FA555D">
        <w:rPr>
          <w:sz w:val="24"/>
          <w:szCs w:val="24"/>
        </w:rPr>
        <w:t>A small brickworks operated in the parish in the mid to late 19</w:t>
      </w:r>
      <w:r w:rsidRPr="00FA555D">
        <w:rPr>
          <w:sz w:val="24"/>
          <w:szCs w:val="24"/>
          <w:vertAlign w:val="superscript"/>
        </w:rPr>
        <w:t>th</w:t>
      </w:r>
      <w:r w:rsidRPr="00FA555D">
        <w:rPr>
          <w:sz w:val="24"/>
          <w:szCs w:val="24"/>
        </w:rPr>
        <w:t xml:space="preserve"> century which is likely to have provided building materials for the </w:t>
      </w:r>
      <w:proofErr w:type="spellStart"/>
      <w:r w:rsidRPr="00FA555D">
        <w:rPr>
          <w:sz w:val="24"/>
          <w:szCs w:val="24"/>
        </w:rPr>
        <w:t>Hamiltons</w:t>
      </w:r>
      <w:proofErr w:type="spellEnd"/>
      <w:r w:rsidRPr="00FA555D">
        <w:rPr>
          <w:sz w:val="24"/>
          <w:szCs w:val="24"/>
        </w:rPr>
        <w:t xml:space="preserve"> estate.</w:t>
      </w:r>
    </w:p>
    <w:p w14:paraId="721A0892" w14:textId="77777777" w:rsidR="00BF4062" w:rsidRPr="00FA555D" w:rsidRDefault="00BF4062" w:rsidP="00080A93">
      <w:pPr>
        <w:spacing w:after="0"/>
        <w:rPr>
          <w:sz w:val="24"/>
          <w:szCs w:val="24"/>
        </w:rPr>
      </w:pPr>
    </w:p>
    <w:p w14:paraId="7BEA5065" w14:textId="5DE6E2AE" w:rsidR="00741263" w:rsidRPr="00FA555D" w:rsidRDefault="00741263" w:rsidP="00080A93">
      <w:pPr>
        <w:shd w:val="clear" w:color="auto" w:fill="EDEDED" w:themeFill="accent3" w:themeFillTint="33"/>
        <w:spacing w:after="0"/>
        <w:rPr>
          <w:b/>
          <w:bCs/>
          <w:sz w:val="24"/>
          <w:szCs w:val="24"/>
        </w:rPr>
      </w:pPr>
      <w:r w:rsidRPr="00FA555D">
        <w:rPr>
          <w:b/>
          <w:bCs/>
          <w:sz w:val="24"/>
          <w:szCs w:val="24"/>
        </w:rPr>
        <w:lastRenderedPageBreak/>
        <w:t>KNOWN ARCHITECT/DESIGNER</w:t>
      </w:r>
    </w:p>
    <w:p w14:paraId="0C2EF326" w14:textId="77777777" w:rsidR="00F67C05" w:rsidRPr="00FA555D" w:rsidRDefault="00F67C05" w:rsidP="00080A93">
      <w:pPr>
        <w:spacing w:after="0"/>
        <w:rPr>
          <w:b/>
          <w:bCs/>
          <w:sz w:val="24"/>
          <w:szCs w:val="24"/>
        </w:rPr>
      </w:pPr>
      <w:r w:rsidRPr="00FA555D">
        <w:rPr>
          <w:sz w:val="24"/>
          <w:szCs w:val="24"/>
        </w:rPr>
        <w:t xml:space="preserve">At least 2 architects worked for the </w:t>
      </w:r>
      <w:proofErr w:type="spellStart"/>
      <w:r w:rsidRPr="00FA555D">
        <w:rPr>
          <w:sz w:val="24"/>
          <w:szCs w:val="24"/>
        </w:rPr>
        <w:t>Hamiltons</w:t>
      </w:r>
      <w:proofErr w:type="spellEnd"/>
      <w:r w:rsidRPr="00FA555D">
        <w:rPr>
          <w:sz w:val="24"/>
          <w:szCs w:val="24"/>
        </w:rPr>
        <w:t xml:space="preserve"> They were Thomas </w:t>
      </w:r>
      <w:proofErr w:type="spellStart"/>
      <w:r w:rsidRPr="00FA555D">
        <w:rPr>
          <w:sz w:val="24"/>
          <w:szCs w:val="24"/>
        </w:rPr>
        <w:t>Collcutt</w:t>
      </w:r>
      <w:proofErr w:type="spellEnd"/>
      <w:r w:rsidRPr="00FA555D">
        <w:rPr>
          <w:sz w:val="24"/>
          <w:szCs w:val="24"/>
        </w:rPr>
        <w:t xml:space="preserve">, a fashionable London architect who produced designs for the new estate buildings circa 1879 also the Ipswich architect </w:t>
      </w:r>
      <w:proofErr w:type="spellStart"/>
      <w:r w:rsidRPr="00FA555D">
        <w:rPr>
          <w:sz w:val="24"/>
          <w:szCs w:val="24"/>
        </w:rPr>
        <w:t>Brightwen</w:t>
      </w:r>
      <w:proofErr w:type="spellEnd"/>
      <w:r w:rsidRPr="00FA555D">
        <w:rPr>
          <w:sz w:val="24"/>
          <w:szCs w:val="24"/>
        </w:rPr>
        <w:t xml:space="preserve"> </w:t>
      </w:r>
      <w:proofErr w:type="spellStart"/>
      <w:r w:rsidRPr="00FA555D">
        <w:rPr>
          <w:sz w:val="24"/>
          <w:szCs w:val="24"/>
        </w:rPr>
        <w:t>Binyon</w:t>
      </w:r>
      <w:proofErr w:type="spellEnd"/>
      <w:r w:rsidRPr="00FA555D">
        <w:rPr>
          <w:sz w:val="24"/>
          <w:szCs w:val="24"/>
        </w:rPr>
        <w:t>.</w:t>
      </w:r>
    </w:p>
    <w:p w14:paraId="5B906EC4" w14:textId="77777777" w:rsidR="00741263" w:rsidRPr="00FA555D" w:rsidRDefault="00741263" w:rsidP="00080A93">
      <w:pPr>
        <w:shd w:val="clear" w:color="auto" w:fill="EDEDED" w:themeFill="accent3" w:themeFillTint="33"/>
        <w:spacing w:after="0"/>
        <w:rPr>
          <w:b/>
          <w:bCs/>
          <w:sz w:val="24"/>
          <w:szCs w:val="24"/>
        </w:rPr>
      </w:pPr>
      <w:r w:rsidRPr="00FA555D">
        <w:rPr>
          <w:b/>
          <w:bCs/>
          <w:sz w:val="24"/>
          <w:szCs w:val="24"/>
        </w:rPr>
        <w:t>LANDMARK STATUS</w:t>
      </w:r>
    </w:p>
    <w:p w14:paraId="4EF629B9" w14:textId="2C51BFDA" w:rsidR="00741263" w:rsidRPr="00FA555D" w:rsidRDefault="00F67C05" w:rsidP="00080A93">
      <w:pPr>
        <w:spacing w:after="0"/>
        <w:rPr>
          <w:sz w:val="24"/>
          <w:szCs w:val="24"/>
        </w:rPr>
      </w:pPr>
      <w:r w:rsidRPr="00FA555D">
        <w:rPr>
          <w:sz w:val="24"/>
          <w:szCs w:val="24"/>
        </w:rPr>
        <w:t xml:space="preserve">Visible prominence </w:t>
      </w:r>
      <w:r w:rsidR="00EC5A2E" w:rsidRPr="00FA555D">
        <w:rPr>
          <w:sz w:val="24"/>
          <w:szCs w:val="24"/>
        </w:rPr>
        <w:t>which</w:t>
      </w:r>
      <w:r w:rsidRPr="00FA555D">
        <w:rPr>
          <w:sz w:val="24"/>
          <w:szCs w:val="24"/>
        </w:rPr>
        <w:t xml:space="preserve"> contributes positively to the picturesque street scene from the White Horse Pub and village green</w:t>
      </w:r>
    </w:p>
    <w:p w14:paraId="54AB73D9" w14:textId="122093F8" w:rsidR="00741263" w:rsidRPr="00FA555D" w:rsidRDefault="00EC5A2E" w:rsidP="00080A93">
      <w:pPr>
        <w:shd w:val="clear" w:color="auto" w:fill="EDEDED" w:themeFill="accent3" w:themeFillTint="33"/>
        <w:spacing w:after="0"/>
        <w:rPr>
          <w:b/>
          <w:bCs/>
          <w:sz w:val="24"/>
          <w:szCs w:val="24"/>
        </w:rPr>
      </w:pPr>
      <w:r w:rsidRPr="00FA555D">
        <w:rPr>
          <w:b/>
          <w:bCs/>
          <w:sz w:val="24"/>
          <w:szCs w:val="24"/>
        </w:rPr>
        <w:t>INTEGRITY/</w:t>
      </w:r>
      <w:r w:rsidR="00741263" w:rsidRPr="00FA555D">
        <w:rPr>
          <w:b/>
          <w:bCs/>
          <w:sz w:val="24"/>
          <w:szCs w:val="24"/>
        </w:rPr>
        <w:t>GROUP VALUE</w:t>
      </w:r>
    </w:p>
    <w:p w14:paraId="243A921F" w14:textId="0B8608DB" w:rsidR="00F67C05" w:rsidRPr="00EC5A2E" w:rsidRDefault="00F67C05" w:rsidP="00080A93">
      <w:pPr>
        <w:spacing w:after="0"/>
        <w:rPr>
          <w:sz w:val="24"/>
          <w:szCs w:val="24"/>
        </w:rPr>
      </w:pPr>
      <w:r w:rsidRPr="00EC5A2E">
        <w:rPr>
          <w:sz w:val="24"/>
          <w:szCs w:val="24"/>
        </w:rPr>
        <w:t xml:space="preserve">Importance in supporting the distinctive and historic styles and form of </w:t>
      </w:r>
      <w:r w:rsidR="00EC5A2E" w:rsidRPr="00EC5A2E">
        <w:rPr>
          <w:sz w:val="24"/>
          <w:szCs w:val="24"/>
        </w:rPr>
        <w:t>the Grade II listed White Horse pub</w:t>
      </w:r>
      <w:r w:rsidR="00EC5A2E">
        <w:rPr>
          <w:sz w:val="24"/>
          <w:szCs w:val="24"/>
        </w:rPr>
        <w:t>, and other historic buildings that are in close proximity to the village green</w:t>
      </w:r>
      <w:r w:rsidR="00EC5A2E" w:rsidRPr="00EC5A2E">
        <w:rPr>
          <w:sz w:val="24"/>
          <w:szCs w:val="24"/>
        </w:rPr>
        <w:t>.</w:t>
      </w:r>
    </w:p>
    <w:p w14:paraId="375FB4A4" w14:textId="743F23CA" w:rsidR="00EC5A2E" w:rsidRPr="00FA555D" w:rsidRDefault="00741263" w:rsidP="00080A93">
      <w:pPr>
        <w:shd w:val="clear" w:color="auto" w:fill="EDEDED" w:themeFill="accent3" w:themeFillTint="33"/>
        <w:spacing w:after="0"/>
        <w:rPr>
          <w:b/>
          <w:bCs/>
          <w:sz w:val="24"/>
          <w:szCs w:val="24"/>
        </w:rPr>
      </w:pPr>
      <w:r w:rsidRPr="00FA555D">
        <w:rPr>
          <w:b/>
          <w:bCs/>
          <w:sz w:val="24"/>
          <w:szCs w:val="24"/>
        </w:rPr>
        <w:t>ASSOCIATION</w:t>
      </w:r>
      <w:r w:rsidR="00EC5A2E" w:rsidRPr="00FA555D">
        <w:rPr>
          <w:b/>
          <w:bCs/>
          <w:sz w:val="24"/>
          <w:szCs w:val="24"/>
        </w:rPr>
        <w:t>/ REPRESENTATIVENESS</w:t>
      </w:r>
    </w:p>
    <w:p w14:paraId="771D7ECF" w14:textId="7C366215" w:rsidR="00F67C05" w:rsidRPr="00C85A90" w:rsidRDefault="00F67C05" w:rsidP="00080A93">
      <w:pPr>
        <w:spacing w:after="0"/>
        <w:rPr>
          <w:sz w:val="24"/>
          <w:szCs w:val="24"/>
        </w:rPr>
      </w:pPr>
      <w:r w:rsidRPr="00C85A90">
        <w:rPr>
          <w:sz w:val="24"/>
          <w:szCs w:val="24"/>
        </w:rPr>
        <w:t>The cottage</w:t>
      </w:r>
      <w:r w:rsidR="004C6F2B">
        <w:rPr>
          <w:sz w:val="24"/>
          <w:szCs w:val="24"/>
        </w:rPr>
        <w:t xml:space="preserve"> is</w:t>
      </w:r>
      <w:r w:rsidRPr="00C85A90">
        <w:rPr>
          <w:sz w:val="24"/>
          <w:szCs w:val="24"/>
        </w:rPr>
        <w:t xml:space="preserve"> in the design and build that was created for the ‘estate’ village</w:t>
      </w:r>
      <w:r>
        <w:rPr>
          <w:sz w:val="24"/>
          <w:szCs w:val="24"/>
        </w:rPr>
        <w:t>,</w:t>
      </w:r>
      <w:r w:rsidRPr="00C85A90">
        <w:rPr>
          <w:sz w:val="24"/>
          <w:szCs w:val="24"/>
        </w:rPr>
        <w:t xml:space="preserve"> predominantly circa 1830 when the estate was inherited by the 10</w:t>
      </w:r>
      <w:r w:rsidRPr="00C85A90">
        <w:rPr>
          <w:sz w:val="24"/>
          <w:szCs w:val="24"/>
          <w:vertAlign w:val="superscript"/>
        </w:rPr>
        <w:t>th</w:t>
      </w:r>
      <w:r w:rsidRPr="00C85A90">
        <w:rPr>
          <w:sz w:val="24"/>
          <w:szCs w:val="24"/>
        </w:rPr>
        <w:t xml:space="preserve"> Duke of Hamilton whose wife </w:t>
      </w:r>
      <w:r w:rsidR="004C6F2B">
        <w:rPr>
          <w:sz w:val="24"/>
          <w:szCs w:val="24"/>
        </w:rPr>
        <w:t>The Duchess of Hamilton</w:t>
      </w:r>
      <w:r w:rsidRPr="00C85A90">
        <w:rPr>
          <w:sz w:val="24"/>
          <w:szCs w:val="24"/>
        </w:rPr>
        <w:t xml:space="preserve"> instigated a number of improvements, re building and construction of estate houses and buildings</w:t>
      </w:r>
      <w:r w:rsidR="004C6F2B">
        <w:rPr>
          <w:sz w:val="24"/>
          <w:szCs w:val="24"/>
        </w:rPr>
        <w:t>.</w:t>
      </w:r>
    </w:p>
    <w:p w14:paraId="71EF07D4" w14:textId="77777777" w:rsidR="00741263" w:rsidRPr="00FA555D" w:rsidRDefault="00741263" w:rsidP="00080A93">
      <w:pPr>
        <w:shd w:val="clear" w:color="auto" w:fill="EDEDED" w:themeFill="accent3" w:themeFillTint="33"/>
        <w:spacing w:after="0"/>
        <w:rPr>
          <w:b/>
          <w:bCs/>
          <w:sz w:val="24"/>
          <w:szCs w:val="24"/>
        </w:rPr>
      </w:pPr>
      <w:r w:rsidRPr="00FA555D">
        <w:rPr>
          <w:b/>
          <w:bCs/>
          <w:sz w:val="24"/>
          <w:szCs w:val="24"/>
        </w:rPr>
        <w:t>RARITY</w:t>
      </w:r>
    </w:p>
    <w:p w14:paraId="7A0C455A" w14:textId="38A799F8" w:rsidR="00741263" w:rsidRPr="00FA555D" w:rsidRDefault="00B2104A" w:rsidP="00080A93">
      <w:pPr>
        <w:spacing w:after="0"/>
        <w:rPr>
          <w:sz w:val="24"/>
          <w:szCs w:val="24"/>
        </w:rPr>
      </w:pPr>
      <w:r w:rsidRPr="00FA555D">
        <w:rPr>
          <w:sz w:val="24"/>
          <w:szCs w:val="24"/>
        </w:rPr>
        <w:t>These buildings r</w:t>
      </w:r>
      <w:r w:rsidR="00F67C05" w:rsidRPr="00FA555D">
        <w:rPr>
          <w:sz w:val="24"/>
          <w:szCs w:val="24"/>
        </w:rPr>
        <w:t>epresent</w:t>
      </w:r>
      <w:r w:rsidRPr="00FA555D">
        <w:rPr>
          <w:sz w:val="24"/>
          <w:szCs w:val="24"/>
        </w:rPr>
        <w:t xml:space="preserve"> </w:t>
      </w:r>
      <w:r w:rsidR="00F67C05" w:rsidRPr="00FA555D">
        <w:rPr>
          <w:sz w:val="24"/>
          <w:szCs w:val="24"/>
        </w:rPr>
        <w:t xml:space="preserve">design that can be found to a limited degree </w:t>
      </w:r>
      <w:r w:rsidRPr="00FA555D">
        <w:rPr>
          <w:sz w:val="24"/>
          <w:szCs w:val="24"/>
        </w:rPr>
        <w:t>beyond the village and</w:t>
      </w:r>
      <w:r w:rsidR="00F67C05" w:rsidRPr="00FA555D">
        <w:rPr>
          <w:sz w:val="24"/>
          <w:szCs w:val="24"/>
        </w:rPr>
        <w:t xml:space="preserve"> locality</w:t>
      </w:r>
    </w:p>
    <w:p w14:paraId="4F6D6235" w14:textId="32B5CBEB" w:rsidR="00741263" w:rsidRPr="00FA555D" w:rsidRDefault="00741263" w:rsidP="00080A93">
      <w:pPr>
        <w:shd w:val="clear" w:color="auto" w:fill="EDEDED" w:themeFill="accent3" w:themeFillTint="33"/>
        <w:spacing w:after="0"/>
        <w:rPr>
          <w:b/>
          <w:bCs/>
          <w:sz w:val="24"/>
          <w:szCs w:val="24"/>
        </w:rPr>
      </w:pPr>
      <w:r w:rsidRPr="00FA555D">
        <w:rPr>
          <w:b/>
          <w:bCs/>
          <w:sz w:val="24"/>
          <w:szCs w:val="24"/>
        </w:rPr>
        <w:t>SOCIAL AND COMMUNAL VALUE</w:t>
      </w:r>
    </w:p>
    <w:p w14:paraId="3F819557" w14:textId="2C34EEC5" w:rsidR="00741263" w:rsidRDefault="00EC5A2E" w:rsidP="00080A93">
      <w:pPr>
        <w:spacing w:after="0"/>
        <w:rPr>
          <w:b/>
          <w:bCs/>
          <w:sz w:val="24"/>
          <w:szCs w:val="24"/>
        </w:rPr>
      </w:pPr>
      <w:r w:rsidRPr="00FA555D">
        <w:rPr>
          <w:sz w:val="24"/>
          <w:szCs w:val="24"/>
        </w:rPr>
        <w:t>Strongly supports and provides a ‘sense of place’ and historic importance of this Hamilton ‘estate’ village</w:t>
      </w:r>
      <w:r w:rsidRPr="00FA555D">
        <w:rPr>
          <w:b/>
          <w:bCs/>
          <w:sz w:val="24"/>
          <w:szCs w:val="24"/>
        </w:rPr>
        <w:t>.</w:t>
      </w:r>
    </w:p>
    <w:p w14:paraId="05B8D39C" w14:textId="77777777" w:rsidR="00FA555D" w:rsidRPr="00FA555D" w:rsidRDefault="00FA555D" w:rsidP="00080A93">
      <w:pPr>
        <w:spacing w:after="0"/>
        <w:rPr>
          <w:b/>
          <w:bCs/>
          <w:sz w:val="24"/>
          <w:szCs w:val="24"/>
        </w:rPr>
      </w:pPr>
    </w:p>
    <w:p w14:paraId="111A8CD0" w14:textId="77777777" w:rsidR="00741263" w:rsidRPr="006B0D0B" w:rsidRDefault="00741263" w:rsidP="00080A93">
      <w:pPr>
        <w:shd w:val="clear" w:color="auto" w:fill="FFF2CC" w:themeFill="accent4" w:themeFillTint="33"/>
        <w:spacing w:after="0"/>
        <w:rPr>
          <w:b/>
          <w:bCs/>
          <w:sz w:val="28"/>
          <w:szCs w:val="28"/>
        </w:rPr>
      </w:pPr>
      <w:r w:rsidRPr="006B0D0B">
        <w:rPr>
          <w:b/>
          <w:bCs/>
          <w:sz w:val="28"/>
          <w:szCs w:val="28"/>
        </w:rPr>
        <w:t xml:space="preserve">Almond Tree </w:t>
      </w:r>
      <w:proofErr w:type="gramStart"/>
      <w:r w:rsidRPr="006B0D0B">
        <w:rPr>
          <w:b/>
          <w:bCs/>
          <w:sz w:val="28"/>
          <w:szCs w:val="28"/>
        </w:rPr>
        <w:t>Cottage,  Rosemary</w:t>
      </w:r>
      <w:proofErr w:type="gramEnd"/>
      <w:r w:rsidRPr="006B0D0B">
        <w:rPr>
          <w:b/>
          <w:bCs/>
          <w:sz w:val="28"/>
          <w:szCs w:val="28"/>
        </w:rPr>
        <w:t xml:space="preserve"> Cottage, The Street</w:t>
      </w:r>
    </w:p>
    <w:p w14:paraId="056B7752" w14:textId="7977065B" w:rsidR="001E39D2" w:rsidRPr="008A447D" w:rsidRDefault="001E39D2" w:rsidP="00D4262A">
      <w:pPr>
        <w:shd w:val="clear" w:color="auto" w:fill="EDEDED" w:themeFill="accent3" w:themeFillTint="33"/>
        <w:spacing w:after="0"/>
        <w:rPr>
          <w:b/>
          <w:bCs/>
          <w:sz w:val="24"/>
          <w:szCs w:val="24"/>
        </w:rPr>
      </w:pPr>
      <w:r w:rsidRPr="008A447D">
        <w:rPr>
          <w:b/>
          <w:bCs/>
          <w:sz w:val="24"/>
          <w:szCs w:val="24"/>
        </w:rPr>
        <w:t>AESTHETIC VALUE</w:t>
      </w:r>
    </w:p>
    <w:p w14:paraId="31E62165" w14:textId="77777777" w:rsidR="001E39D2" w:rsidRPr="00540ED2" w:rsidRDefault="001E39D2" w:rsidP="00080A93">
      <w:pPr>
        <w:spacing w:after="0"/>
        <w:rPr>
          <w:sz w:val="24"/>
          <w:szCs w:val="24"/>
        </w:rPr>
      </w:pPr>
      <w:r w:rsidRPr="00540ED2">
        <w:rPr>
          <w:b/>
          <w:bCs/>
          <w:sz w:val="24"/>
          <w:szCs w:val="24"/>
        </w:rPr>
        <w:t>Rosemary Cottage</w:t>
      </w:r>
      <w:r w:rsidRPr="00540ED2">
        <w:rPr>
          <w:sz w:val="24"/>
          <w:szCs w:val="24"/>
        </w:rPr>
        <w:t>, a 19</w:t>
      </w:r>
      <w:r w:rsidRPr="00540ED2">
        <w:rPr>
          <w:sz w:val="24"/>
          <w:szCs w:val="24"/>
          <w:vertAlign w:val="superscript"/>
        </w:rPr>
        <w:t>th</w:t>
      </w:r>
      <w:r w:rsidRPr="00540ED2">
        <w:rPr>
          <w:sz w:val="24"/>
          <w:szCs w:val="24"/>
        </w:rPr>
        <w:t xml:space="preserve"> century single-storey dwelling with brick parapet gables and a clay </w:t>
      </w:r>
      <w:proofErr w:type="spellStart"/>
      <w:r w:rsidRPr="00540ED2">
        <w:rPr>
          <w:sz w:val="24"/>
          <w:szCs w:val="24"/>
        </w:rPr>
        <w:t>pantiled</w:t>
      </w:r>
      <w:proofErr w:type="spellEnd"/>
      <w:r w:rsidRPr="00540ED2">
        <w:rPr>
          <w:sz w:val="24"/>
          <w:szCs w:val="24"/>
        </w:rPr>
        <w:t xml:space="preserve"> roof, the white facing brick on the pair of chimneystacks along the ridge of the roof remains. The front elevation has three, three light casement windows with Gothic arched heads and leaded lights. There is a decorative projecting fascia above each with a scalloped edge. This is repeated over the front door. </w:t>
      </w:r>
    </w:p>
    <w:p w14:paraId="663BD48E" w14:textId="2BA86568" w:rsidR="001E39D2" w:rsidRPr="00540ED2" w:rsidRDefault="001E39D2" w:rsidP="00080A93">
      <w:pPr>
        <w:spacing w:after="0"/>
        <w:rPr>
          <w:sz w:val="24"/>
          <w:szCs w:val="24"/>
        </w:rPr>
      </w:pPr>
      <w:r w:rsidRPr="00540ED2">
        <w:rPr>
          <w:b/>
          <w:bCs/>
          <w:sz w:val="24"/>
          <w:szCs w:val="24"/>
        </w:rPr>
        <w:t>Almond Tree Cottage</w:t>
      </w:r>
      <w:r w:rsidRPr="00540ED2">
        <w:rPr>
          <w:sz w:val="24"/>
          <w:szCs w:val="24"/>
        </w:rPr>
        <w:t xml:space="preserve"> A white brick retaining wall runs along the frontage here and to the west of Rosemary Cottage is Almond Tree Cottage. This is another attractive single storey dwelling comprising a long wing to the left which abuts a recently altered higher wing which is shorter and has a lean-to conservatory attached to it at the front. The left</w:t>
      </w:r>
      <w:r w:rsidR="004C6F2B">
        <w:rPr>
          <w:sz w:val="24"/>
          <w:szCs w:val="24"/>
        </w:rPr>
        <w:t>-</w:t>
      </w:r>
      <w:r w:rsidRPr="00540ED2">
        <w:rPr>
          <w:sz w:val="24"/>
          <w:szCs w:val="24"/>
        </w:rPr>
        <w:t xml:space="preserve">hand wing </w:t>
      </w:r>
      <w:r w:rsidR="004C6F2B">
        <w:rPr>
          <w:sz w:val="24"/>
          <w:szCs w:val="24"/>
        </w:rPr>
        <w:t>ha</w:t>
      </w:r>
      <w:r w:rsidRPr="00540ED2">
        <w:rPr>
          <w:sz w:val="24"/>
          <w:szCs w:val="24"/>
        </w:rPr>
        <w:t xml:space="preserve">s painted brick walls and long, clay </w:t>
      </w:r>
      <w:proofErr w:type="spellStart"/>
      <w:r w:rsidRPr="00540ED2">
        <w:rPr>
          <w:sz w:val="24"/>
          <w:szCs w:val="24"/>
        </w:rPr>
        <w:t>pantiled</w:t>
      </w:r>
      <w:proofErr w:type="spellEnd"/>
      <w:r w:rsidRPr="00540ED2">
        <w:rPr>
          <w:sz w:val="24"/>
          <w:szCs w:val="24"/>
        </w:rPr>
        <w:t xml:space="preserve"> roof. The leaded windows are again arched but they are not the originals. Two of the windows have decorative bracketed hoods over and there is a small square bay window. The doorway in the right</w:t>
      </w:r>
      <w:r w:rsidR="004C6F2B">
        <w:rPr>
          <w:sz w:val="24"/>
          <w:szCs w:val="24"/>
        </w:rPr>
        <w:t>-</w:t>
      </w:r>
      <w:r w:rsidRPr="00540ED2">
        <w:rPr>
          <w:sz w:val="24"/>
          <w:szCs w:val="24"/>
        </w:rPr>
        <w:t xml:space="preserve">hand wing, alongside the conservatory, has a boarded door with a Gothic arched head. </w:t>
      </w:r>
    </w:p>
    <w:p w14:paraId="48809B86" w14:textId="24508D16" w:rsidR="00ED3BE0" w:rsidRDefault="00ED3BE0" w:rsidP="00540ED2">
      <w:pPr>
        <w:spacing w:after="0"/>
        <w:rPr>
          <w:sz w:val="24"/>
          <w:szCs w:val="24"/>
        </w:rPr>
      </w:pPr>
      <w:r w:rsidRPr="00540ED2">
        <w:rPr>
          <w:sz w:val="24"/>
          <w:szCs w:val="24"/>
        </w:rPr>
        <w:t xml:space="preserve">A </w:t>
      </w:r>
      <w:proofErr w:type="gramStart"/>
      <w:r w:rsidRPr="00540ED2">
        <w:rPr>
          <w:sz w:val="24"/>
          <w:szCs w:val="24"/>
        </w:rPr>
        <w:t>small brickworks</w:t>
      </w:r>
      <w:proofErr w:type="gramEnd"/>
      <w:r w:rsidRPr="00540ED2">
        <w:rPr>
          <w:sz w:val="24"/>
          <w:szCs w:val="24"/>
        </w:rPr>
        <w:t xml:space="preserve"> operated in the parish in the mid to late 19</w:t>
      </w:r>
      <w:r w:rsidRPr="00540ED2">
        <w:rPr>
          <w:sz w:val="24"/>
          <w:szCs w:val="24"/>
          <w:vertAlign w:val="superscript"/>
        </w:rPr>
        <w:t>th</w:t>
      </w:r>
      <w:r w:rsidRPr="00540ED2">
        <w:rPr>
          <w:sz w:val="24"/>
          <w:szCs w:val="24"/>
        </w:rPr>
        <w:t xml:space="preserve"> century which is likely to have provided building materials for the </w:t>
      </w:r>
      <w:proofErr w:type="spellStart"/>
      <w:r w:rsidRPr="00540ED2">
        <w:rPr>
          <w:sz w:val="24"/>
          <w:szCs w:val="24"/>
        </w:rPr>
        <w:t>Hamiltons</w:t>
      </w:r>
      <w:proofErr w:type="spellEnd"/>
      <w:r w:rsidRPr="00540ED2">
        <w:rPr>
          <w:sz w:val="24"/>
          <w:szCs w:val="24"/>
        </w:rPr>
        <w:t xml:space="preserve"> estate.</w:t>
      </w:r>
    </w:p>
    <w:p w14:paraId="5C908900" w14:textId="68F33803" w:rsidR="001E39D2" w:rsidRPr="00FA555D" w:rsidRDefault="001E39D2" w:rsidP="00FA555D">
      <w:pPr>
        <w:shd w:val="clear" w:color="auto" w:fill="EDEDED" w:themeFill="accent3" w:themeFillTint="33"/>
        <w:spacing w:after="0"/>
        <w:rPr>
          <w:b/>
          <w:bCs/>
          <w:sz w:val="24"/>
          <w:szCs w:val="24"/>
        </w:rPr>
      </w:pPr>
      <w:r w:rsidRPr="00FA555D">
        <w:rPr>
          <w:b/>
          <w:bCs/>
          <w:sz w:val="24"/>
          <w:szCs w:val="24"/>
        </w:rPr>
        <w:t>KNOWN ARCHITECT/DESIGNER</w:t>
      </w:r>
    </w:p>
    <w:p w14:paraId="2876864E" w14:textId="77777777" w:rsidR="00FA555D" w:rsidRPr="00FA555D" w:rsidRDefault="00FA555D" w:rsidP="00FA555D">
      <w:pPr>
        <w:spacing w:after="0"/>
        <w:rPr>
          <w:b/>
          <w:bCs/>
          <w:sz w:val="24"/>
          <w:szCs w:val="24"/>
        </w:rPr>
      </w:pPr>
      <w:r w:rsidRPr="00FA555D">
        <w:rPr>
          <w:sz w:val="24"/>
          <w:szCs w:val="24"/>
        </w:rPr>
        <w:lastRenderedPageBreak/>
        <w:t xml:space="preserve">At least 2 architects worked for the </w:t>
      </w:r>
      <w:proofErr w:type="spellStart"/>
      <w:r w:rsidRPr="00FA555D">
        <w:rPr>
          <w:sz w:val="24"/>
          <w:szCs w:val="24"/>
        </w:rPr>
        <w:t>Hamiltons</w:t>
      </w:r>
      <w:proofErr w:type="spellEnd"/>
      <w:r w:rsidRPr="00FA555D">
        <w:rPr>
          <w:sz w:val="24"/>
          <w:szCs w:val="24"/>
        </w:rPr>
        <w:t xml:space="preserve"> They were Thomas </w:t>
      </w:r>
      <w:proofErr w:type="spellStart"/>
      <w:r w:rsidRPr="00FA555D">
        <w:rPr>
          <w:sz w:val="24"/>
          <w:szCs w:val="24"/>
        </w:rPr>
        <w:t>Collcutt</w:t>
      </w:r>
      <w:proofErr w:type="spellEnd"/>
      <w:r w:rsidRPr="00FA555D">
        <w:rPr>
          <w:sz w:val="24"/>
          <w:szCs w:val="24"/>
        </w:rPr>
        <w:t xml:space="preserve">, a fashionable London architect who produced designs for the new estate buildings circa 1879 also the Ipswich architect </w:t>
      </w:r>
      <w:proofErr w:type="spellStart"/>
      <w:r w:rsidRPr="00FA555D">
        <w:rPr>
          <w:sz w:val="24"/>
          <w:szCs w:val="24"/>
        </w:rPr>
        <w:t>Brightwen</w:t>
      </w:r>
      <w:proofErr w:type="spellEnd"/>
      <w:r w:rsidRPr="00FA555D">
        <w:rPr>
          <w:sz w:val="24"/>
          <w:szCs w:val="24"/>
        </w:rPr>
        <w:t xml:space="preserve"> </w:t>
      </w:r>
      <w:proofErr w:type="spellStart"/>
      <w:r w:rsidRPr="00FA555D">
        <w:rPr>
          <w:sz w:val="24"/>
          <w:szCs w:val="24"/>
        </w:rPr>
        <w:t>Binyon</w:t>
      </w:r>
      <w:proofErr w:type="spellEnd"/>
      <w:r w:rsidRPr="00FA555D">
        <w:rPr>
          <w:sz w:val="24"/>
          <w:szCs w:val="24"/>
        </w:rPr>
        <w:t>.</w:t>
      </w:r>
    </w:p>
    <w:p w14:paraId="5639E017" w14:textId="45F1AFEE" w:rsidR="008A447D" w:rsidRPr="008A447D" w:rsidRDefault="001E39D2" w:rsidP="008A447D">
      <w:pPr>
        <w:shd w:val="clear" w:color="auto" w:fill="EDEDED" w:themeFill="accent3" w:themeFillTint="33"/>
        <w:spacing w:after="0"/>
        <w:rPr>
          <w:b/>
          <w:bCs/>
          <w:sz w:val="24"/>
          <w:szCs w:val="24"/>
        </w:rPr>
      </w:pPr>
      <w:r w:rsidRPr="008A447D">
        <w:rPr>
          <w:b/>
          <w:bCs/>
          <w:sz w:val="24"/>
          <w:szCs w:val="24"/>
        </w:rPr>
        <w:t>INTEGRITY</w:t>
      </w:r>
      <w:r w:rsidR="008A447D">
        <w:rPr>
          <w:b/>
          <w:bCs/>
          <w:sz w:val="24"/>
          <w:szCs w:val="24"/>
        </w:rPr>
        <w:t>/</w:t>
      </w:r>
      <w:r w:rsidR="008A447D" w:rsidRPr="008A447D">
        <w:rPr>
          <w:b/>
          <w:bCs/>
          <w:sz w:val="24"/>
          <w:szCs w:val="24"/>
        </w:rPr>
        <w:t xml:space="preserve"> GROUP VALUE</w:t>
      </w:r>
    </w:p>
    <w:p w14:paraId="5BFC77F5" w14:textId="72D15397" w:rsidR="001E39D2" w:rsidRPr="008A447D" w:rsidRDefault="001E39D2" w:rsidP="008A447D">
      <w:pPr>
        <w:spacing w:after="0"/>
        <w:rPr>
          <w:b/>
          <w:bCs/>
          <w:sz w:val="24"/>
          <w:szCs w:val="24"/>
        </w:rPr>
      </w:pPr>
      <w:r w:rsidRPr="008A447D">
        <w:rPr>
          <w:sz w:val="24"/>
          <w:szCs w:val="24"/>
        </w:rPr>
        <w:t>In the 19th century great care was taken by the estate to remodel these 16th or 17th century buildings and those adjoining in them in The Street.</w:t>
      </w:r>
    </w:p>
    <w:p w14:paraId="044216E0" w14:textId="4FA392A1" w:rsidR="001E39D2" w:rsidRPr="008A447D" w:rsidRDefault="001E39D2" w:rsidP="008A447D">
      <w:pPr>
        <w:shd w:val="clear" w:color="auto" w:fill="EDEDED" w:themeFill="accent3" w:themeFillTint="33"/>
        <w:spacing w:after="0"/>
        <w:rPr>
          <w:b/>
          <w:bCs/>
          <w:sz w:val="24"/>
          <w:szCs w:val="24"/>
        </w:rPr>
      </w:pPr>
      <w:r w:rsidRPr="008A447D">
        <w:rPr>
          <w:b/>
          <w:bCs/>
          <w:sz w:val="24"/>
          <w:szCs w:val="24"/>
        </w:rPr>
        <w:t>LANDMARK STATUS</w:t>
      </w:r>
    </w:p>
    <w:p w14:paraId="513CF989" w14:textId="1ACC8E85" w:rsidR="00080A93" w:rsidRPr="008A447D" w:rsidRDefault="00080A93" w:rsidP="008A447D">
      <w:pPr>
        <w:spacing w:after="0"/>
        <w:rPr>
          <w:b/>
          <w:bCs/>
          <w:sz w:val="24"/>
          <w:szCs w:val="24"/>
        </w:rPr>
      </w:pPr>
      <w:r w:rsidRPr="00391DD6">
        <w:rPr>
          <w:sz w:val="24"/>
          <w:szCs w:val="24"/>
        </w:rPr>
        <w:t xml:space="preserve">The cottages substantially contribute to the picturesque street scene of The Street and are clearly visible and </w:t>
      </w:r>
      <w:r w:rsidR="008A447D" w:rsidRPr="00391DD6">
        <w:rPr>
          <w:sz w:val="24"/>
          <w:szCs w:val="24"/>
        </w:rPr>
        <w:t xml:space="preserve">have a </w:t>
      </w:r>
      <w:r w:rsidRPr="00391DD6">
        <w:rPr>
          <w:sz w:val="24"/>
          <w:szCs w:val="24"/>
        </w:rPr>
        <w:t xml:space="preserve">prominence in their position </w:t>
      </w:r>
      <w:r w:rsidR="008A447D" w:rsidRPr="00391DD6">
        <w:rPr>
          <w:sz w:val="24"/>
          <w:szCs w:val="24"/>
        </w:rPr>
        <w:t>being</w:t>
      </w:r>
      <w:r w:rsidR="008A447D">
        <w:rPr>
          <w:b/>
          <w:bCs/>
          <w:sz w:val="24"/>
          <w:szCs w:val="24"/>
        </w:rPr>
        <w:t xml:space="preserve"> </w:t>
      </w:r>
      <w:r w:rsidR="008A447D" w:rsidRPr="008A447D">
        <w:rPr>
          <w:sz w:val="24"/>
          <w:szCs w:val="24"/>
        </w:rPr>
        <w:t>set back a little from the road</w:t>
      </w:r>
      <w:r w:rsidR="004C6F2B">
        <w:rPr>
          <w:sz w:val="24"/>
          <w:szCs w:val="24"/>
        </w:rPr>
        <w:t>,</w:t>
      </w:r>
      <w:r w:rsidR="008A447D" w:rsidRPr="008A447D">
        <w:rPr>
          <w:sz w:val="24"/>
          <w:szCs w:val="24"/>
        </w:rPr>
        <w:t xml:space="preserve"> </w:t>
      </w:r>
      <w:r w:rsidR="008A447D">
        <w:rPr>
          <w:sz w:val="24"/>
          <w:szCs w:val="24"/>
        </w:rPr>
        <w:t>being</w:t>
      </w:r>
      <w:r w:rsidR="008A447D" w:rsidRPr="008A447D">
        <w:rPr>
          <w:sz w:val="24"/>
          <w:szCs w:val="24"/>
        </w:rPr>
        <w:t xml:space="preserve"> built parallel to it</w:t>
      </w:r>
      <w:r w:rsidR="008A447D">
        <w:rPr>
          <w:sz w:val="24"/>
          <w:szCs w:val="24"/>
        </w:rPr>
        <w:t xml:space="preserve"> as frontage development</w:t>
      </w:r>
      <w:r w:rsidR="004C6F2B">
        <w:rPr>
          <w:sz w:val="24"/>
          <w:szCs w:val="24"/>
        </w:rPr>
        <w:t>,</w:t>
      </w:r>
      <w:r w:rsidR="008A447D">
        <w:rPr>
          <w:sz w:val="24"/>
          <w:szCs w:val="24"/>
        </w:rPr>
        <w:t xml:space="preserve"> offering a variety of style, form and scale.</w:t>
      </w:r>
    </w:p>
    <w:p w14:paraId="591B823D" w14:textId="7A0361A7" w:rsidR="008A447D" w:rsidRDefault="001E39D2" w:rsidP="008A447D">
      <w:pPr>
        <w:shd w:val="clear" w:color="auto" w:fill="EDEDED" w:themeFill="accent3" w:themeFillTint="33"/>
        <w:spacing w:after="0"/>
        <w:rPr>
          <w:b/>
          <w:bCs/>
          <w:sz w:val="28"/>
          <w:szCs w:val="28"/>
        </w:rPr>
      </w:pPr>
      <w:r w:rsidRPr="008A447D">
        <w:rPr>
          <w:b/>
          <w:bCs/>
          <w:sz w:val="24"/>
          <w:szCs w:val="24"/>
        </w:rPr>
        <w:t>ASSOCIATION</w:t>
      </w:r>
      <w:r w:rsidR="008A447D" w:rsidRPr="008A447D">
        <w:rPr>
          <w:b/>
          <w:bCs/>
          <w:sz w:val="24"/>
          <w:szCs w:val="24"/>
        </w:rPr>
        <w:t>/ REPRESENTATIVENESS</w:t>
      </w:r>
    </w:p>
    <w:p w14:paraId="0AAA5F27" w14:textId="1CB02C37" w:rsidR="008A447D" w:rsidRPr="008A447D" w:rsidRDefault="008A447D" w:rsidP="008A447D">
      <w:pPr>
        <w:spacing w:after="0"/>
        <w:rPr>
          <w:b/>
          <w:bCs/>
          <w:sz w:val="24"/>
          <w:szCs w:val="24"/>
        </w:rPr>
      </w:pPr>
      <w:r w:rsidRPr="008A447D">
        <w:rPr>
          <w:sz w:val="24"/>
          <w:szCs w:val="24"/>
        </w:rPr>
        <w:t xml:space="preserve">The buildings </w:t>
      </w:r>
      <w:r>
        <w:rPr>
          <w:sz w:val="24"/>
          <w:szCs w:val="24"/>
        </w:rPr>
        <w:t xml:space="preserve">are consistent to those </w:t>
      </w:r>
      <w:r w:rsidRPr="008A447D">
        <w:rPr>
          <w:sz w:val="24"/>
          <w:szCs w:val="24"/>
        </w:rPr>
        <w:t xml:space="preserve">in Easton </w:t>
      </w:r>
      <w:r>
        <w:rPr>
          <w:sz w:val="24"/>
          <w:szCs w:val="24"/>
        </w:rPr>
        <w:t xml:space="preserve">which are </w:t>
      </w:r>
      <w:r w:rsidRPr="008A447D">
        <w:rPr>
          <w:sz w:val="24"/>
          <w:szCs w:val="24"/>
        </w:rPr>
        <w:t>almost entirely frontage development, principally older buildings of a variety of styles, forms and scales.</w:t>
      </w:r>
    </w:p>
    <w:p w14:paraId="322304BA" w14:textId="6B5A6A89" w:rsidR="001E39D2" w:rsidRDefault="001E39D2" w:rsidP="008A447D">
      <w:pPr>
        <w:shd w:val="clear" w:color="auto" w:fill="EDEDED" w:themeFill="accent3" w:themeFillTint="33"/>
        <w:spacing w:after="0"/>
        <w:rPr>
          <w:b/>
          <w:bCs/>
          <w:sz w:val="24"/>
          <w:szCs w:val="24"/>
        </w:rPr>
      </w:pPr>
      <w:r w:rsidRPr="008A447D">
        <w:rPr>
          <w:b/>
          <w:bCs/>
          <w:sz w:val="24"/>
          <w:szCs w:val="24"/>
        </w:rPr>
        <w:t>RARITY</w:t>
      </w:r>
    </w:p>
    <w:p w14:paraId="0D50CDBF" w14:textId="77777777" w:rsidR="008A447D" w:rsidRPr="00FA555D" w:rsidRDefault="008A447D" w:rsidP="008A447D">
      <w:pPr>
        <w:spacing w:after="0"/>
        <w:rPr>
          <w:sz w:val="24"/>
          <w:szCs w:val="24"/>
        </w:rPr>
      </w:pPr>
      <w:r w:rsidRPr="00FA555D">
        <w:rPr>
          <w:sz w:val="24"/>
          <w:szCs w:val="24"/>
        </w:rPr>
        <w:t>These buildings represent design that can be found to a limited degree beyond the village and locality</w:t>
      </w:r>
    </w:p>
    <w:p w14:paraId="38713951" w14:textId="28B81AE0" w:rsidR="001E39D2" w:rsidRPr="008A447D" w:rsidRDefault="001E39D2" w:rsidP="008A447D">
      <w:pPr>
        <w:shd w:val="clear" w:color="auto" w:fill="EDEDED" w:themeFill="accent3" w:themeFillTint="33"/>
        <w:spacing w:after="0"/>
        <w:rPr>
          <w:b/>
          <w:bCs/>
          <w:sz w:val="24"/>
          <w:szCs w:val="24"/>
        </w:rPr>
      </w:pPr>
      <w:r w:rsidRPr="008A447D">
        <w:rPr>
          <w:b/>
          <w:bCs/>
          <w:sz w:val="24"/>
          <w:szCs w:val="24"/>
        </w:rPr>
        <w:t>SOCIAL AND COMMUNAL VALUE</w:t>
      </w:r>
    </w:p>
    <w:p w14:paraId="249E862D" w14:textId="77777777" w:rsidR="008A447D" w:rsidRPr="008A447D" w:rsidRDefault="008A447D" w:rsidP="008A447D">
      <w:pPr>
        <w:spacing w:after="0"/>
        <w:rPr>
          <w:b/>
          <w:bCs/>
          <w:sz w:val="24"/>
          <w:szCs w:val="24"/>
        </w:rPr>
      </w:pPr>
      <w:r w:rsidRPr="008A447D">
        <w:rPr>
          <w:sz w:val="24"/>
          <w:szCs w:val="24"/>
        </w:rPr>
        <w:t>Strongly supports and provides a ‘sense of place’ and historic importance of this Hamilton ‘estate’ village</w:t>
      </w:r>
      <w:r w:rsidRPr="008A447D">
        <w:rPr>
          <w:b/>
          <w:bCs/>
          <w:sz w:val="24"/>
          <w:szCs w:val="24"/>
        </w:rPr>
        <w:t>.</w:t>
      </w:r>
    </w:p>
    <w:p w14:paraId="39EBC2D7" w14:textId="77777777" w:rsidR="008A447D" w:rsidRPr="008A447D" w:rsidRDefault="008A447D" w:rsidP="00364EDA">
      <w:pPr>
        <w:spacing w:after="0"/>
        <w:rPr>
          <w:b/>
          <w:bCs/>
          <w:sz w:val="24"/>
          <w:szCs w:val="24"/>
        </w:rPr>
      </w:pPr>
    </w:p>
    <w:p w14:paraId="004B3C16" w14:textId="067C8ABB" w:rsidR="001E39D2" w:rsidRPr="006B0D0B" w:rsidRDefault="001E39D2" w:rsidP="00364EDA">
      <w:pPr>
        <w:shd w:val="clear" w:color="auto" w:fill="FFF2CC" w:themeFill="accent4" w:themeFillTint="33"/>
        <w:spacing w:after="0"/>
        <w:rPr>
          <w:b/>
          <w:bCs/>
          <w:sz w:val="28"/>
          <w:szCs w:val="28"/>
        </w:rPr>
      </w:pPr>
      <w:r w:rsidRPr="006B0D0B">
        <w:rPr>
          <w:b/>
          <w:bCs/>
          <w:sz w:val="28"/>
          <w:szCs w:val="28"/>
        </w:rPr>
        <w:t>Pump House and Lavender Cottage</w:t>
      </w:r>
    </w:p>
    <w:p w14:paraId="052BF302" w14:textId="65B91152" w:rsidR="001E39D2" w:rsidRPr="00364EDA" w:rsidRDefault="001E39D2" w:rsidP="00364EDA">
      <w:pPr>
        <w:shd w:val="clear" w:color="auto" w:fill="EDEDED" w:themeFill="accent3" w:themeFillTint="33"/>
        <w:spacing w:after="0"/>
        <w:rPr>
          <w:b/>
          <w:bCs/>
          <w:sz w:val="24"/>
          <w:szCs w:val="24"/>
        </w:rPr>
      </w:pPr>
      <w:r w:rsidRPr="00364EDA">
        <w:rPr>
          <w:b/>
          <w:bCs/>
          <w:sz w:val="24"/>
          <w:szCs w:val="24"/>
        </w:rPr>
        <w:t>AESTHETIC VALUE</w:t>
      </w:r>
    </w:p>
    <w:p w14:paraId="07DA6011" w14:textId="66F27C16" w:rsidR="001E39D2" w:rsidRPr="00364EDA" w:rsidRDefault="001E39D2" w:rsidP="00364EDA">
      <w:pPr>
        <w:spacing w:after="0"/>
        <w:rPr>
          <w:b/>
          <w:bCs/>
          <w:sz w:val="24"/>
          <w:szCs w:val="24"/>
        </w:rPr>
      </w:pPr>
      <w:r w:rsidRPr="00364EDA">
        <w:rPr>
          <w:sz w:val="24"/>
          <w:szCs w:val="24"/>
        </w:rPr>
        <w:t xml:space="preserve">This substantial pair of semi-detached senior estate workers houses </w:t>
      </w:r>
      <w:r w:rsidR="004C6F2B">
        <w:rPr>
          <w:sz w:val="24"/>
          <w:szCs w:val="24"/>
        </w:rPr>
        <w:t>are</w:t>
      </w:r>
      <w:r w:rsidRPr="00364EDA">
        <w:rPr>
          <w:sz w:val="24"/>
          <w:szCs w:val="24"/>
        </w:rPr>
        <w:t xml:space="preserve"> set back from the road on higher ground. They were built in the late 19th century, in red brick with a </w:t>
      </w:r>
      <w:proofErr w:type="spellStart"/>
      <w:r w:rsidRPr="00364EDA">
        <w:rPr>
          <w:sz w:val="24"/>
          <w:szCs w:val="24"/>
        </w:rPr>
        <w:t>plaintiled</w:t>
      </w:r>
      <w:proofErr w:type="spellEnd"/>
      <w:r w:rsidRPr="00364EDA">
        <w:rPr>
          <w:sz w:val="24"/>
          <w:szCs w:val="24"/>
        </w:rPr>
        <w:t xml:space="preserve"> roof, and have a matching pair of half</w:t>
      </w:r>
      <w:r w:rsidR="00364EDA">
        <w:rPr>
          <w:sz w:val="24"/>
          <w:szCs w:val="24"/>
        </w:rPr>
        <w:t>-</w:t>
      </w:r>
      <w:r w:rsidRPr="00364EDA">
        <w:rPr>
          <w:sz w:val="24"/>
          <w:szCs w:val="24"/>
        </w:rPr>
        <w:t xml:space="preserve"> timbered projecting gables at each end with canted bay windows under a jettied first floor. In between is a flat roofed leaded dormer above a central recessed entrance porch. There are three massive square red brick chimneystacks. A highly attractive pair, Pump House and Lavender Cottage still retain their original small paned casement windows and make a very good contribution to the conservation area</w:t>
      </w:r>
      <w:r w:rsidR="00364EDA">
        <w:rPr>
          <w:sz w:val="24"/>
          <w:szCs w:val="24"/>
        </w:rPr>
        <w:t>.</w:t>
      </w:r>
    </w:p>
    <w:p w14:paraId="2C0D763C" w14:textId="4E940A25" w:rsidR="00ED3BE0" w:rsidRPr="00364EDA" w:rsidRDefault="00ED3BE0" w:rsidP="00364EDA">
      <w:pPr>
        <w:spacing w:after="0"/>
        <w:rPr>
          <w:sz w:val="24"/>
          <w:szCs w:val="24"/>
        </w:rPr>
      </w:pPr>
      <w:r w:rsidRPr="00364EDA">
        <w:rPr>
          <w:sz w:val="24"/>
          <w:szCs w:val="24"/>
        </w:rPr>
        <w:t xml:space="preserve">A </w:t>
      </w:r>
      <w:r w:rsidR="004C6F2B" w:rsidRPr="00364EDA">
        <w:rPr>
          <w:sz w:val="24"/>
          <w:szCs w:val="24"/>
        </w:rPr>
        <w:t>small brickwork</w:t>
      </w:r>
      <w:r w:rsidR="004C6F2B">
        <w:rPr>
          <w:sz w:val="24"/>
          <w:szCs w:val="24"/>
        </w:rPr>
        <w:t>s</w:t>
      </w:r>
      <w:r w:rsidRPr="00364EDA">
        <w:rPr>
          <w:sz w:val="24"/>
          <w:szCs w:val="24"/>
        </w:rPr>
        <w:t xml:space="preserve"> operated in the parish in the mid to late 19</w:t>
      </w:r>
      <w:r w:rsidRPr="00364EDA">
        <w:rPr>
          <w:sz w:val="24"/>
          <w:szCs w:val="24"/>
          <w:vertAlign w:val="superscript"/>
        </w:rPr>
        <w:t>th</w:t>
      </w:r>
      <w:r w:rsidRPr="00364EDA">
        <w:rPr>
          <w:sz w:val="24"/>
          <w:szCs w:val="24"/>
        </w:rPr>
        <w:t xml:space="preserve"> century which is likely to have provided building materials for the </w:t>
      </w:r>
      <w:proofErr w:type="spellStart"/>
      <w:r w:rsidRPr="00364EDA">
        <w:rPr>
          <w:sz w:val="24"/>
          <w:szCs w:val="24"/>
        </w:rPr>
        <w:t>Hamiltons</w:t>
      </w:r>
      <w:proofErr w:type="spellEnd"/>
      <w:r w:rsidRPr="00364EDA">
        <w:rPr>
          <w:sz w:val="24"/>
          <w:szCs w:val="24"/>
        </w:rPr>
        <w:t xml:space="preserve"> estate.</w:t>
      </w:r>
    </w:p>
    <w:p w14:paraId="30809460" w14:textId="77777777" w:rsidR="00364EDA" w:rsidRPr="009470CE" w:rsidRDefault="00364EDA" w:rsidP="00364EDA">
      <w:pPr>
        <w:shd w:val="clear" w:color="auto" w:fill="E7E6E6" w:themeFill="background2"/>
        <w:spacing w:after="0"/>
        <w:rPr>
          <w:b/>
          <w:bCs/>
          <w:sz w:val="24"/>
          <w:szCs w:val="24"/>
        </w:rPr>
      </w:pPr>
      <w:r w:rsidRPr="009470CE">
        <w:rPr>
          <w:b/>
          <w:bCs/>
          <w:sz w:val="24"/>
          <w:szCs w:val="24"/>
        </w:rPr>
        <w:t>KNOWN ARCHITECT/DESIGNER</w:t>
      </w:r>
    </w:p>
    <w:p w14:paraId="4FC8FE3E" w14:textId="77777777" w:rsidR="00364EDA" w:rsidRPr="009470CE" w:rsidRDefault="00364EDA" w:rsidP="00364EDA">
      <w:pPr>
        <w:spacing w:after="0"/>
        <w:rPr>
          <w:b/>
          <w:bCs/>
          <w:sz w:val="24"/>
          <w:szCs w:val="24"/>
        </w:rPr>
      </w:pPr>
      <w:r w:rsidRPr="009470CE">
        <w:rPr>
          <w:sz w:val="24"/>
          <w:szCs w:val="24"/>
        </w:rPr>
        <w:t xml:space="preserve">At least 2 architects worked for the </w:t>
      </w:r>
      <w:proofErr w:type="spellStart"/>
      <w:r w:rsidRPr="009470CE">
        <w:rPr>
          <w:sz w:val="24"/>
          <w:szCs w:val="24"/>
        </w:rPr>
        <w:t>Hamiltons</w:t>
      </w:r>
      <w:proofErr w:type="spellEnd"/>
      <w:r w:rsidRPr="009470CE">
        <w:rPr>
          <w:sz w:val="24"/>
          <w:szCs w:val="24"/>
        </w:rPr>
        <w:t xml:space="preserve"> They were Thomas </w:t>
      </w:r>
      <w:proofErr w:type="spellStart"/>
      <w:r w:rsidRPr="009470CE">
        <w:rPr>
          <w:sz w:val="24"/>
          <w:szCs w:val="24"/>
        </w:rPr>
        <w:t>Collcutt</w:t>
      </w:r>
      <w:proofErr w:type="spellEnd"/>
      <w:r w:rsidRPr="009470CE">
        <w:rPr>
          <w:sz w:val="24"/>
          <w:szCs w:val="24"/>
        </w:rPr>
        <w:t xml:space="preserve">, a fashionable London architect who produced designs for the new estate buildings circa 1879 also the Ipswich architect </w:t>
      </w:r>
      <w:proofErr w:type="spellStart"/>
      <w:r w:rsidRPr="009470CE">
        <w:rPr>
          <w:sz w:val="24"/>
          <w:szCs w:val="24"/>
        </w:rPr>
        <w:t>Brightwen</w:t>
      </w:r>
      <w:proofErr w:type="spellEnd"/>
      <w:r w:rsidRPr="009470CE">
        <w:rPr>
          <w:sz w:val="24"/>
          <w:szCs w:val="24"/>
        </w:rPr>
        <w:t xml:space="preserve"> </w:t>
      </w:r>
      <w:proofErr w:type="spellStart"/>
      <w:r w:rsidRPr="009470CE">
        <w:rPr>
          <w:sz w:val="24"/>
          <w:szCs w:val="24"/>
        </w:rPr>
        <w:t>Binyon</w:t>
      </w:r>
      <w:proofErr w:type="spellEnd"/>
      <w:r w:rsidRPr="009470CE">
        <w:rPr>
          <w:sz w:val="24"/>
          <w:szCs w:val="24"/>
        </w:rPr>
        <w:t>.</w:t>
      </w:r>
    </w:p>
    <w:p w14:paraId="6CCE626B" w14:textId="77777777" w:rsidR="00364EDA" w:rsidRPr="009470CE" w:rsidRDefault="00364EDA" w:rsidP="00364EDA">
      <w:pPr>
        <w:shd w:val="clear" w:color="auto" w:fill="E7E6E6" w:themeFill="background2"/>
        <w:spacing w:after="0"/>
        <w:rPr>
          <w:b/>
          <w:bCs/>
          <w:sz w:val="24"/>
          <w:szCs w:val="24"/>
        </w:rPr>
      </w:pPr>
      <w:r w:rsidRPr="009470CE">
        <w:rPr>
          <w:b/>
          <w:bCs/>
          <w:sz w:val="24"/>
          <w:szCs w:val="24"/>
        </w:rPr>
        <w:t>INTEGRITY</w:t>
      </w:r>
    </w:p>
    <w:p w14:paraId="44A2912A" w14:textId="21643A64" w:rsidR="00364EDA" w:rsidRPr="009470CE" w:rsidRDefault="00364EDA" w:rsidP="00364EDA">
      <w:pPr>
        <w:spacing w:after="0"/>
        <w:rPr>
          <w:sz w:val="24"/>
          <w:szCs w:val="24"/>
        </w:rPr>
      </w:pPr>
      <w:r w:rsidRPr="009470CE">
        <w:rPr>
          <w:sz w:val="24"/>
          <w:szCs w:val="24"/>
        </w:rPr>
        <w:t>East</w:t>
      </w:r>
      <w:r w:rsidR="004C6F2B">
        <w:rPr>
          <w:sz w:val="24"/>
          <w:szCs w:val="24"/>
        </w:rPr>
        <w:t>ern</w:t>
      </w:r>
      <w:r w:rsidRPr="009470CE">
        <w:rPr>
          <w:sz w:val="24"/>
          <w:szCs w:val="24"/>
        </w:rPr>
        <w:t xml:space="preserve"> </w:t>
      </w:r>
      <w:proofErr w:type="spellStart"/>
      <w:r w:rsidRPr="009470CE">
        <w:rPr>
          <w:sz w:val="24"/>
          <w:szCs w:val="24"/>
        </w:rPr>
        <w:t>Suffolks</w:t>
      </w:r>
      <w:proofErr w:type="spellEnd"/>
      <w:r w:rsidRPr="009470CE">
        <w:rPr>
          <w:sz w:val="24"/>
          <w:szCs w:val="24"/>
        </w:rPr>
        <w:t xml:space="preserve"> traditional palette of vernacular materials is well represented in the village both on listed and unlisted buildings, and were consciously used to echo the character of the village’s earlier dwellings. The cottages represent good preservation of these qualities. </w:t>
      </w:r>
    </w:p>
    <w:p w14:paraId="2BA7E07C" w14:textId="77777777" w:rsidR="00364EDA" w:rsidRPr="009470CE" w:rsidRDefault="00364EDA" w:rsidP="00364EDA">
      <w:pPr>
        <w:shd w:val="clear" w:color="auto" w:fill="E7E6E6" w:themeFill="background2"/>
        <w:spacing w:after="0"/>
        <w:rPr>
          <w:b/>
          <w:bCs/>
          <w:sz w:val="24"/>
          <w:szCs w:val="24"/>
        </w:rPr>
      </w:pPr>
      <w:r w:rsidRPr="009470CE">
        <w:rPr>
          <w:b/>
          <w:bCs/>
          <w:sz w:val="24"/>
          <w:szCs w:val="24"/>
        </w:rPr>
        <w:t>LANDMARK STATUS</w:t>
      </w:r>
    </w:p>
    <w:p w14:paraId="625BC1EC" w14:textId="307FE8A9" w:rsidR="00364EDA" w:rsidRPr="009470CE" w:rsidRDefault="00364EDA" w:rsidP="00364EDA">
      <w:pPr>
        <w:spacing w:after="0"/>
        <w:rPr>
          <w:sz w:val="24"/>
          <w:szCs w:val="24"/>
        </w:rPr>
      </w:pPr>
      <w:r w:rsidRPr="009470CE">
        <w:rPr>
          <w:sz w:val="24"/>
          <w:szCs w:val="24"/>
        </w:rPr>
        <w:t xml:space="preserve">These cottages have visual prominence and have a distinctive bearing as a result of the consistent design and materials which are used throughout the </w:t>
      </w:r>
      <w:r w:rsidR="004C6F2B">
        <w:rPr>
          <w:sz w:val="24"/>
          <w:szCs w:val="24"/>
        </w:rPr>
        <w:t>‘</w:t>
      </w:r>
      <w:r w:rsidRPr="009470CE">
        <w:rPr>
          <w:sz w:val="24"/>
          <w:szCs w:val="24"/>
        </w:rPr>
        <w:t>estate</w:t>
      </w:r>
      <w:r w:rsidR="004C6F2B">
        <w:rPr>
          <w:sz w:val="24"/>
          <w:szCs w:val="24"/>
        </w:rPr>
        <w:t>’</w:t>
      </w:r>
      <w:r w:rsidRPr="009470CE">
        <w:rPr>
          <w:sz w:val="24"/>
          <w:szCs w:val="24"/>
        </w:rPr>
        <w:t xml:space="preserve"> village.</w:t>
      </w:r>
      <w:r w:rsidR="004C6F2B">
        <w:rPr>
          <w:sz w:val="24"/>
          <w:szCs w:val="24"/>
        </w:rPr>
        <w:t xml:space="preserve"> They contribute in a positive way to the street scene in The Street.</w:t>
      </w:r>
      <w:r w:rsidRPr="009470CE">
        <w:rPr>
          <w:sz w:val="24"/>
          <w:szCs w:val="24"/>
        </w:rPr>
        <w:t xml:space="preserve"> </w:t>
      </w:r>
    </w:p>
    <w:p w14:paraId="1C6F0506" w14:textId="77777777" w:rsidR="00364EDA" w:rsidRDefault="00364EDA" w:rsidP="00364EDA">
      <w:pPr>
        <w:shd w:val="clear" w:color="auto" w:fill="EDEDED" w:themeFill="accent3" w:themeFillTint="33"/>
        <w:spacing w:after="0"/>
        <w:rPr>
          <w:b/>
          <w:bCs/>
          <w:sz w:val="24"/>
          <w:szCs w:val="24"/>
        </w:rPr>
      </w:pPr>
      <w:r w:rsidRPr="009470CE">
        <w:rPr>
          <w:b/>
          <w:bCs/>
          <w:sz w:val="24"/>
          <w:szCs w:val="24"/>
        </w:rPr>
        <w:lastRenderedPageBreak/>
        <w:t>GROUP VALUE</w:t>
      </w:r>
    </w:p>
    <w:p w14:paraId="69026C25" w14:textId="7EC87D68" w:rsidR="00364EDA" w:rsidRDefault="00364EDA" w:rsidP="00364EDA">
      <w:pPr>
        <w:spacing w:after="0"/>
        <w:rPr>
          <w:sz w:val="24"/>
          <w:szCs w:val="24"/>
        </w:rPr>
      </w:pPr>
      <w:r w:rsidRPr="009470CE">
        <w:rPr>
          <w:sz w:val="24"/>
          <w:szCs w:val="24"/>
        </w:rPr>
        <w:t>By virtue of their estate design visual prominence and architectural merit this group makes a very good contribution as a result of the coherent design and historic functional relationship of the group.</w:t>
      </w:r>
    </w:p>
    <w:p w14:paraId="2C77FA58" w14:textId="77777777" w:rsidR="00364EDA" w:rsidRPr="009470CE" w:rsidRDefault="00364EDA" w:rsidP="00364EDA">
      <w:pPr>
        <w:shd w:val="clear" w:color="auto" w:fill="E7E6E6" w:themeFill="background2"/>
        <w:spacing w:after="0"/>
        <w:rPr>
          <w:b/>
          <w:bCs/>
          <w:sz w:val="24"/>
          <w:szCs w:val="24"/>
        </w:rPr>
      </w:pPr>
      <w:r w:rsidRPr="009470CE">
        <w:rPr>
          <w:b/>
          <w:bCs/>
          <w:sz w:val="24"/>
          <w:szCs w:val="24"/>
        </w:rPr>
        <w:t>ASSOCIATION</w:t>
      </w:r>
    </w:p>
    <w:p w14:paraId="11CBD1C5" w14:textId="69D7E02D" w:rsidR="00364EDA" w:rsidRDefault="00364EDA" w:rsidP="00364EDA">
      <w:pPr>
        <w:spacing w:after="0"/>
        <w:rPr>
          <w:sz w:val="24"/>
          <w:szCs w:val="24"/>
        </w:rPr>
      </w:pPr>
      <w:r w:rsidRPr="009470CE">
        <w:rPr>
          <w:sz w:val="24"/>
          <w:szCs w:val="24"/>
        </w:rPr>
        <w:t>The cottages are in the design and build that was created for the ‘estate’ village, predominantly circa 1830 when the estate was inherited by the 10</w:t>
      </w:r>
      <w:r w:rsidRPr="009470CE">
        <w:rPr>
          <w:sz w:val="24"/>
          <w:szCs w:val="24"/>
          <w:vertAlign w:val="superscript"/>
        </w:rPr>
        <w:t>th</w:t>
      </w:r>
      <w:r w:rsidRPr="009470CE">
        <w:rPr>
          <w:sz w:val="24"/>
          <w:szCs w:val="24"/>
        </w:rPr>
        <w:t xml:space="preserve"> Duke of Hamilton whose wife instigated a number of improvements, re building and construction of estate houses and buildings</w:t>
      </w:r>
    </w:p>
    <w:p w14:paraId="533B3733" w14:textId="77777777" w:rsidR="00364EDA" w:rsidRPr="009470CE" w:rsidRDefault="00364EDA" w:rsidP="00364EDA">
      <w:pPr>
        <w:shd w:val="clear" w:color="auto" w:fill="E7E6E6" w:themeFill="background2"/>
        <w:spacing w:after="0"/>
        <w:rPr>
          <w:b/>
          <w:bCs/>
          <w:sz w:val="24"/>
          <w:szCs w:val="24"/>
        </w:rPr>
      </w:pPr>
      <w:r w:rsidRPr="009470CE">
        <w:rPr>
          <w:b/>
          <w:bCs/>
          <w:sz w:val="24"/>
          <w:szCs w:val="24"/>
        </w:rPr>
        <w:t>RARITY</w:t>
      </w:r>
    </w:p>
    <w:p w14:paraId="21C1880E" w14:textId="77777777" w:rsidR="00364EDA" w:rsidRPr="009470CE" w:rsidRDefault="00364EDA" w:rsidP="00364EDA">
      <w:pPr>
        <w:spacing w:after="0"/>
        <w:rPr>
          <w:sz w:val="24"/>
          <w:szCs w:val="24"/>
        </w:rPr>
      </w:pPr>
      <w:r w:rsidRPr="009470CE">
        <w:rPr>
          <w:sz w:val="24"/>
          <w:szCs w:val="24"/>
        </w:rPr>
        <w:t>The style of the estate village architecture is unique to Easton. These cottages are consistent with the design and materials for buildings throughout the estate village that makes Easton’s character so distinctive.</w:t>
      </w:r>
    </w:p>
    <w:p w14:paraId="188D437A" w14:textId="77777777" w:rsidR="00364EDA" w:rsidRPr="009470CE" w:rsidRDefault="00364EDA" w:rsidP="00364EDA">
      <w:pPr>
        <w:shd w:val="clear" w:color="auto" w:fill="E7E6E6" w:themeFill="background2"/>
        <w:spacing w:after="0"/>
        <w:rPr>
          <w:b/>
          <w:bCs/>
          <w:sz w:val="24"/>
          <w:szCs w:val="24"/>
        </w:rPr>
      </w:pPr>
      <w:r w:rsidRPr="009470CE">
        <w:rPr>
          <w:b/>
          <w:bCs/>
          <w:sz w:val="24"/>
          <w:szCs w:val="24"/>
        </w:rPr>
        <w:t>REPRESENTATIVENESS</w:t>
      </w:r>
    </w:p>
    <w:p w14:paraId="7E62503F" w14:textId="7CBB2DE7" w:rsidR="00364EDA" w:rsidRPr="009470CE" w:rsidRDefault="00364EDA" w:rsidP="00364EDA">
      <w:pPr>
        <w:spacing w:after="0"/>
        <w:rPr>
          <w:sz w:val="24"/>
          <w:szCs w:val="24"/>
        </w:rPr>
      </w:pPr>
      <w:r w:rsidRPr="009470CE">
        <w:rPr>
          <w:sz w:val="24"/>
          <w:szCs w:val="24"/>
        </w:rPr>
        <w:t>The cottages are a good example of buildings that have survived and represent the historical and architectural merits throughout the Hamilton ‘estate’ village</w:t>
      </w:r>
      <w:r>
        <w:rPr>
          <w:sz w:val="24"/>
          <w:szCs w:val="24"/>
        </w:rPr>
        <w:t>.</w:t>
      </w:r>
      <w:r w:rsidRPr="009470CE">
        <w:rPr>
          <w:sz w:val="24"/>
          <w:szCs w:val="24"/>
        </w:rPr>
        <w:t xml:space="preserve"> </w:t>
      </w:r>
    </w:p>
    <w:p w14:paraId="1CAD722E" w14:textId="77777777" w:rsidR="00364EDA" w:rsidRPr="00B2104A" w:rsidRDefault="00364EDA" w:rsidP="00364EDA">
      <w:pPr>
        <w:shd w:val="clear" w:color="auto" w:fill="EDEDED" w:themeFill="accent3" w:themeFillTint="33"/>
        <w:spacing w:after="0"/>
        <w:rPr>
          <w:b/>
          <w:bCs/>
          <w:sz w:val="24"/>
          <w:szCs w:val="24"/>
        </w:rPr>
      </w:pPr>
      <w:r w:rsidRPr="00B2104A">
        <w:rPr>
          <w:b/>
          <w:bCs/>
          <w:sz w:val="24"/>
          <w:szCs w:val="24"/>
        </w:rPr>
        <w:t>SOCIAL AND COMMUNAL VALUE</w:t>
      </w:r>
    </w:p>
    <w:p w14:paraId="45021AC3" w14:textId="7D8EA671" w:rsidR="00364EDA" w:rsidRDefault="00364EDA" w:rsidP="00364EDA">
      <w:pPr>
        <w:spacing w:after="0"/>
        <w:rPr>
          <w:sz w:val="24"/>
          <w:szCs w:val="24"/>
        </w:rPr>
      </w:pPr>
      <w:r w:rsidRPr="00B27389">
        <w:rPr>
          <w:sz w:val="24"/>
          <w:szCs w:val="24"/>
        </w:rPr>
        <w:t>The cottages contribute to the local rural historic identity represented by workers cottages</w:t>
      </w:r>
      <w:r>
        <w:rPr>
          <w:sz w:val="24"/>
          <w:szCs w:val="24"/>
        </w:rPr>
        <w:t>.</w:t>
      </w:r>
    </w:p>
    <w:p w14:paraId="1536AEFE" w14:textId="77777777" w:rsidR="001E39D2" w:rsidRPr="00CD0CA1" w:rsidRDefault="001E39D2" w:rsidP="001E39D2">
      <w:pPr>
        <w:rPr>
          <w:b/>
          <w:bCs/>
          <w:sz w:val="28"/>
          <w:szCs w:val="28"/>
        </w:rPr>
      </w:pPr>
    </w:p>
    <w:p w14:paraId="7F6CC4C8" w14:textId="68ABFAA5" w:rsidR="0090515D" w:rsidRPr="006B0D0B" w:rsidRDefault="004A7594" w:rsidP="006B0D0B">
      <w:pPr>
        <w:shd w:val="clear" w:color="auto" w:fill="FFF2CC" w:themeFill="accent4" w:themeFillTint="33"/>
        <w:spacing w:after="0"/>
        <w:rPr>
          <w:b/>
          <w:bCs/>
          <w:sz w:val="28"/>
          <w:szCs w:val="28"/>
        </w:rPr>
      </w:pPr>
      <w:r w:rsidRPr="006B0D0B">
        <w:rPr>
          <w:b/>
          <w:bCs/>
          <w:sz w:val="28"/>
          <w:szCs w:val="28"/>
        </w:rPr>
        <w:t xml:space="preserve">Rose </w:t>
      </w:r>
      <w:proofErr w:type="gramStart"/>
      <w:r w:rsidRPr="006B0D0B">
        <w:rPr>
          <w:b/>
          <w:bCs/>
          <w:sz w:val="28"/>
          <w:szCs w:val="28"/>
        </w:rPr>
        <w:t xml:space="preserve">Villa, </w:t>
      </w:r>
      <w:r w:rsidR="00201FA7" w:rsidRPr="006B0D0B">
        <w:rPr>
          <w:b/>
          <w:bCs/>
          <w:sz w:val="28"/>
          <w:szCs w:val="28"/>
        </w:rPr>
        <w:t xml:space="preserve"> </w:t>
      </w:r>
      <w:r w:rsidR="00544AB7" w:rsidRPr="006B0D0B">
        <w:rPr>
          <w:b/>
          <w:bCs/>
          <w:sz w:val="28"/>
          <w:szCs w:val="28"/>
        </w:rPr>
        <w:t>Sunnyside</w:t>
      </w:r>
      <w:proofErr w:type="gramEnd"/>
      <w:r w:rsidR="00201FA7" w:rsidRPr="006B0D0B">
        <w:rPr>
          <w:b/>
          <w:bCs/>
          <w:sz w:val="28"/>
          <w:szCs w:val="28"/>
        </w:rPr>
        <w:t xml:space="preserve">, </w:t>
      </w:r>
      <w:r w:rsidR="00544AB7" w:rsidRPr="006B0D0B">
        <w:rPr>
          <w:b/>
          <w:bCs/>
          <w:sz w:val="28"/>
          <w:szCs w:val="28"/>
        </w:rPr>
        <w:t xml:space="preserve">Rose Cottage, </w:t>
      </w:r>
      <w:r w:rsidRPr="006B0D0B">
        <w:rPr>
          <w:b/>
          <w:bCs/>
          <w:sz w:val="28"/>
          <w:szCs w:val="28"/>
        </w:rPr>
        <w:t>The Street</w:t>
      </w:r>
    </w:p>
    <w:p w14:paraId="6C2C9A6F" w14:textId="438F4A76" w:rsidR="0090515D" w:rsidRPr="00364EDA" w:rsidRDefault="0090515D" w:rsidP="00364EDA">
      <w:pPr>
        <w:shd w:val="clear" w:color="auto" w:fill="EDEDED" w:themeFill="accent3" w:themeFillTint="33"/>
        <w:spacing w:after="0"/>
        <w:rPr>
          <w:b/>
          <w:bCs/>
          <w:sz w:val="24"/>
          <w:szCs w:val="24"/>
        </w:rPr>
      </w:pPr>
      <w:r w:rsidRPr="00364EDA">
        <w:rPr>
          <w:b/>
          <w:bCs/>
          <w:sz w:val="24"/>
          <w:szCs w:val="24"/>
        </w:rPr>
        <w:t>AESTHETIC VALUE</w:t>
      </w:r>
    </w:p>
    <w:p w14:paraId="6B2879D7" w14:textId="6B3468E7" w:rsidR="00544AB7" w:rsidRPr="00364EDA" w:rsidRDefault="00544AB7" w:rsidP="00364EDA">
      <w:pPr>
        <w:spacing w:after="0"/>
        <w:rPr>
          <w:b/>
          <w:bCs/>
          <w:sz w:val="24"/>
          <w:szCs w:val="24"/>
        </w:rPr>
      </w:pPr>
      <w:r w:rsidRPr="00391DD6">
        <w:rPr>
          <w:b/>
          <w:bCs/>
          <w:sz w:val="24"/>
          <w:szCs w:val="24"/>
        </w:rPr>
        <w:t>Sunnyside and Rose Cottage</w:t>
      </w:r>
      <w:r w:rsidRPr="00364EDA">
        <w:rPr>
          <w:sz w:val="24"/>
          <w:szCs w:val="24"/>
        </w:rPr>
        <w:t xml:space="preserve"> are a semi-detached pair of attractive rendered cottages with a clay pan tiled roof, large chimneystacks on each gable and a further one along the ridge. From the front, which faces The Street, they have the appearance of a typical vernacular Suffolk timber framed house with small paned casement windows and two traditional doorways. There is a small </w:t>
      </w:r>
      <w:proofErr w:type="spellStart"/>
      <w:r w:rsidRPr="00364EDA">
        <w:rPr>
          <w:sz w:val="24"/>
          <w:szCs w:val="24"/>
        </w:rPr>
        <w:t>pantiled</w:t>
      </w:r>
      <w:proofErr w:type="spellEnd"/>
      <w:r w:rsidRPr="00364EDA">
        <w:rPr>
          <w:sz w:val="24"/>
          <w:szCs w:val="24"/>
        </w:rPr>
        <w:t xml:space="preserve"> lean-to attached to the chimneystack on the gable adjacent to School Lane. To the rear there are some very large </w:t>
      </w:r>
      <w:proofErr w:type="spellStart"/>
      <w:r w:rsidRPr="00364EDA">
        <w:rPr>
          <w:sz w:val="24"/>
          <w:szCs w:val="24"/>
        </w:rPr>
        <w:t>pantiled</w:t>
      </w:r>
      <w:proofErr w:type="spellEnd"/>
      <w:r w:rsidRPr="00364EDA">
        <w:rPr>
          <w:sz w:val="24"/>
          <w:szCs w:val="24"/>
        </w:rPr>
        <w:t xml:space="preserve">, red brick extensions. </w:t>
      </w:r>
    </w:p>
    <w:p w14:paraId="40E7F593" w14:textId="410A0EF7" w:rsidR="00391DD6" w:rsidRPr="00364EDA" w:rsidRDefault="00544AB7" w:rsidP="00391DD6">
      <w:pPr>
        <w:spacing w:after="0"/>
        <w:rPr>
          <w:sz w:val="24"/>
          <w:szCs w:val="24"/>
        </w:rPr>
      </w:pPr>
      <w:r w:rsidRPr="00391DD6">
        <w:rPr>
          <w:b/>
          <w:bCs/>
          <w:sz w:val="24"/>
          <w:szCs w:val="24"/>
        </w:rPr>
        <w:t>Rose Villa</w:t>
      </w:r>
      <w:r w:rsidRPr="00364EDA">
        <w:rPr>
          <w:sz w:val="24"/>
          <w:szCs w:val="24"/>
        </w:rPr>
        <w:t xml:space="preserve"> </w:t>
      </w:r>
      <w:r w:rsidR="00364EDA" w:rsidRPr="00364EDA">
        <w:rPr>
          <w:sz w:val="24"/>
          <w:szCs w:val="24"/>
        </w:rPr>
        <w:t>situated a</w:t>
      </w:r>
      <w:r w:rsidRPr="00364EDA">
        <w:rPr>
          <w:sz w:val="24"/>
          <w:szCs w:val="24"/>
        </w:rPr>
        <w:t xml:space="preserve">longside the attractive front gardens of Rose Cottage and Sunnyside, to the west, is the flank wall of Rose Villa. </w:t>
      </w:r>
      <w:r w:rsidR="00391DD6" w:rsidRPr="00364EDA">
        <w:rPr>
          <w:sz w:val="24"/>
          <w:szCs w:val="24"/>
        </w:rPr>
        <w:t>It has a painted brick ground floor with a canted bay window with a hipped roof. The first floor is half timbered with red brick ‘nogging’. Above the pair of first floor casement windows, the wall is jettied out on decorative timber brackets. There is tall brick stack on the western elevation</w:t>
      </w:r>
      <w:r w:rsidR="00391DD6">
        <w:rPr>
          <w:sz w:val="24"/>
          <w:szCs w:val="24"/>
        </w:rPr>
        <w:t xml:space="preserve"> t</w:t>
      </w:r>
      <w:r w:rsidR="00391DD6" w:rsidRPr="00364EDA">
        <w:rPr>
          <w:sz w:val="24"/>
          <w:szCs w:val="24"/>
        </w:rPr>
        <w:t>his elevation is similarly detailed in red brick and exposed timberwork.</w:t>
      </w:r>
      <w:r w:rsidR="00391DD6">
        <w:rPr>
          <w:sz w:val="24"/>
          <w:szCs w:val="24"/>
        </w:rPr>
        <w:t xml:space="preserve"> </w:t>
      </w:r>
      <w:r w:rsidR="00391DD6" w:rsidRPr="00364EDA">
        <w:rPr>
          <w:sz w:val="24"/>
          <w:szCs w:val="24"/>
        </w:rPr>
        <w:t>With its rendered, flint and red brick walls</w:t>
      </w:r>
      <w:r w:rsidR="00391DD6">
        <w:rPr>
          <w:sz w:val="24"/>
          <w:szCs w:val="24"/>
        </w:rPr>
        <w:t>,</w:t>
      </w:r>
      <w:r w:rsidR="00391DD6" w:rsidRPr="00364EDA">
        <w:rPr>
          <w:sz w:val="24"/>
          <w:szCs w:val="24"/>
        </w:rPr>
        <w:t xml:space="preserve"> exposed timbering and small paned casement windows it is a house of distinctive form and appearance that makes a unique contribution to the conservation area.</w:t>
      </w:r>
    </w:p>
    <w:p w14:paraId="3D13B521" w14:textId="7C2D8250" w:rsidR="00ED3BE0" w:rsidRPr="00364EDA" w:rsidRDefault="00ED3BE0" w:rsidP="00391DD6">
      <w:pPr>
        <w:spacing w:after="0"/>
        <w:rPr>
          <w:sz w:val="24"/>
          <w:szCs w:val="24"/>
        </w:rPr>
      </w:pPr>
      <w:r w:rsidRPr="00364EDA">
        <w:rPr>
          <w:sz w:val="24"/>
          <w:szCs w:val="24"/>
        </w:rPr>
        <w:t xml:space="preserve">A </w:t>
      </w:r>
      <w:proofErr w:type="gramStart"/>
      <w:r w:rsidRPr="00364EDA">
        <w:rPr>
          <w:sz w:val="24"/>
          <w:szCs w:val="24"/>
        </w:rPr>
        <w:t>small brickworks</w:t>
      </w:r>
      <w:proofErr w:type="gramEnd"/>
      <w:r w:rsidRPr="00364EDA">
        <w:rPr>
          <w:sz w:val="24"/>
          <w:szCs w:val="24"/>
        </w:rPr>
        <w:t xml:space="preserve"> operated in the parish in the mid to late 19</w:t>
      </w:r>
      <w:r w:rsidRPr="00364EDA">
        <w:rPr>
          <w:sz w:val="24"/>
          <w:szCs w:val="24"/>
          <w:vertAlign w:val="superscript"/>
        </w:rPr>
        <w:t>th</w:t>
      </w:r>
      <w:r w:rsidRPr="00364EDA">
        <w:rPr>
          <w:sz w:val="24"/>
          <w:szCs w:val="24"/>
        </w:rPr>
        <w:t xml:space="preserve"> century which is likely to have provided building materials for the </w:t>
      </w:r>
      <w:proofErr w:type="spellStart"/>
      <w:r w:rsidRPr="00364EDA">
        <w:rPr>
          <w:sz w:val="24"/>
          <w:szCs w:val="24"/>
        </w:rPr>
        <w:t>Hamiltons</w:t>
      </w:r>
      <w:proofErr w:type="spellEnd"/>
      <w:r w:rsidRPr="00364EDA">
        <w:rPr>
          <w:sz w:val="24"/>
          <w:szCs w:val="24"/>
        </w:rPr>
        <w:t xml:space="preserve"> estate.</w:t>
      </w:r>
    </w:p>
    <w:p w14:paraId="47EFF1CA" w14:textId="77777777" w:rsidR="00391DD6" w:rsidRPr="00FA555D" w:rsidRDefault="00391DD6" w:rsidP="00391DD6">
      <w:pPr>
        <w:shd w:val="clear" w:color="auto" w:fill="EDEDED" w:themeFill="accent3" w:themeFillTint="33"/>
        <w:spacing w:after="0"/>
        <w:rPr>
          <w:b/>
          <w:bCs/>
          <w:sz w:val="24"/>
          <w:szCs w:val="24"/>
        </w:rPr>
      </w:pPr>
      <w:r w:rsidRPr="00FA555D">
        <w:rPr>
          <w:b/>
          <w:bCs/>
          <w:sz w:val="24"/>
          <w:szCs w:val="24"/>
        </w:rPr>
        <w:t>KNOWN ARCHITECT/DESIGNER</w:t>
      </w:r>
    </w:p>
    <w:p w14:paraId="5B1BAF84" w14:textId="77777777" w:rsidR="00391DD6" w:rsidRPr="00FA555D" w:rsidRDefault="00391DD6" w:rsidP="00391DD6">
      <w:pPr>
        <w:spacing w:after="0"/>
        <w:rPr>
          <w:b/>
          <w:bCs/>
          <w:sz w:val="24"/>
          <w:szCs w:val="24"/>
        </w:rPr>
      </w:pPr>
      <w:r w:rsidRPr="00FA555D">
        <w:rPr>
          <w:sz w:val="24"/>
          <w:szCs w:val="24"/>
        </w:rPr>
        <w:t xml:space="preserve">At least 2 architects worked for the </w:t>
      </w:r>
      <w:proofErr w:type="spellStart"/>
      <w:r w:rsidRPr="00FA555D">
        <w:rPr>
          <w:sz w:val="24"/>
          <w:szCs w:val="24"/>
        </w:rPr>
        <w:t>Hamiltons</w:t>
      </w:r>
      <w:proofErr w:type="spellEnd"/>
      <w:r w:rsidRPr="00FA555D">
        <w:rPr>
          <w:sz w:val="24"/>
          <w:szCs w:val="24"/>
        </w:rPr>
        <w:t xml:space="preserve"> They were Thomas </w:t>
      </w:r>
      <w:proofErr w:type="spellStart"/>
      <w:r w:rsidRPr="00FA555D">
        <w:rPr>
          <w:sz w:val="24"/>
          <w:szCs w:val="24"/>
        </w:rPr>
        <w:t>Collcutt</w:t>
      </w:r>
      <w:proofErr w:type="spellEnd"/>
      <w:r w:rsidRPr="00FA555D">
        <w:rPr>
          <w:sz w:val="24"/>
          <w:szCs w:val="24"/>
        </w:rPr>
        <w:t xml:space="preserve">, a fashionable London architect who produced designs for the new estate buildings circa 1879 also the Ipswich architect </w:t>
      </w:r>
      <w:proofErr w:type="spellStart"/>
      <w:r w:rsidRPr="00FA555D">
        <w:rPr>
          <w:sz w:val="24"/>
          <w:szCs w:val="24"/>
        </w:rPr>
        <w:t>Brightwen</w:t>
      </w:r>
      <w:proofErr w:type="spellEnd"/>
      <w:r w:rsidRPr="00FA555D">
        <w:rPr>
          <w:sz w:val="24"/>
          <w:szCs w:val="24"/>
        </w:rPr>
        <w:t xml:space="preserve"> </w:t>
      </w:r>
      <w:proofErr w:type="spellStart"/>
      <w:r w:rsidRPr="00FA555D">
        <w:rPr>
          <w:sz w:val="24"/>
          <w:szCs w:val="24"/>
        </w:rPr>
        <w:t>Binyon</w:t>
      </w:r>
      <w:proofErr w:type="spellEnd"/>
      <w:r w:rsidRPr="00FA555D">
        <w:rPr>
          <w:sz w:val="24"/>
          <w:szCs w:val="24"/>
        </w:rPr>
        <w:t>.</w:t>
      </w:r>
    </w:p>
    <w:p w14:paraId="502952B0" w14:textId="77777777" w:rsidR="00391DD6" w:rsidRPr="008A447D" w:rsidRDefault="00391DD6" w:rsidP="00391DD6">
      <w:pPr>
        <w:shd w:val="clear" w:color="auto" w:fill="EDEDED" w:themeFill="accent3" w:themeFillTint="33"/>
        <w:spacing w:after="0"/>
        <w:rPr>
          <w:b/>
          <w:bCs/>
          <w:sz w:val="24"/>
          <w:szCs w:val="24"/>
        </w:rPr>
      </w:pPr>
      <w:r w:rsidRPr="008A447D">
        <w:rPr>
          <w:b/>
          <w:bCs/>
          <w:sz w:val="24"/>
          <w:szCs w:val="24"/>
        </w:rPr>
        <w:t>INTEGRITY</w:t>
      </w:r>
      <w:r>
        <w:rPr>
          <w:b/>
          <w:bCs/>
          <w:sz w:val="24"/>
          <w:szCs w:val="24"/>
        </w:rPr>
        <w:t>/</w:t>
      </w:r>
      <w:r w:rsidRPr="008A447D">
        <w:rPr>
          <w:b/>
          <w:bCs/>
          <w:sz w:val="24"/>
          <w:szCs w:val="24"/>
        </w:rPr>
        <w:t xml:space="preserve"> GROUP VALUE</w:t>
      </w:r>
    </w:p>
    <w:p w14:paraId="2CA4B9C6" w14:textId="77777777" w:rsidR="00391DD6" w:rsidRPr="00364EDA" w:rsidRDefault="00391DD6" w:rsidP="00391DD6">
      <w:pPr>
        <w:spacing w:after="0"/>
        <w:rPr>
          <w:b/>
          <w:bCs/>
          <w:sz w:val="24"/>
          <w:szCs w:val="24"/>
        </w:rPr>
      </w:pPr>
      <w:r w:rsidRPr="008A447D">
        <w:rPr>
          <w:sz w:val="24"/>
          <w:szCs w:val="24"/>
        </w:rPr>
        <w:lastRenderedPageBreak/>
        <w:t>In the 19th century great care was taken by the estate to remodel these 16th or 17th century buildings and those adjoining in them in The Street.</w:t>
      </w:r>
      <w:r>
        <w:rPr>
          <w:sz w:val="24"/>
          <w:szCs w:val="24"/>
        </w:rPr>
        <w:t xml:space="preserve"> </w:t>
      </w:r>
      <w:r w:rsidRPr="00364EDA">
        <w:rPr>
          <w:sz w:val="24"/>
          <w:szCs w:val="24"/>
        </w:rPr>
        <w:t>Rose Villa with Sunnyside and Rose Cottage form a very attractive, modest group that makes a good contribution to the village character.</w:t>
      </w:r>
    </w:p>
    <w:p w14:paraId="6C5CE9A2" w14:textId="77777777" w:rsidR="00391DD6" w:rsidRPr="008A447D" w:rsidRDefault="00391DD6" w:rsidP="00391DD6">
      <w:pPr>
        <w:shd w:val="clear" w:color="auto" w:fill="EDEDED" w:themeFill="accent3" w:themeFillTint="33"/>
        <w:spacing w:after="0"/>
        <w:rPr>
          <w:b/>
          <w:bCs/>
          <w:sz w:val="24"/>
          <w:szCs w:val="24"/>
        </w:rPr>
      </w:pPr>
      <w:r w:rsidRPr="008A447D">
        <w:rPr>
          <w:b/>
          <w:bCs/>
          <w:sz w:val="24"/>
          <w:szCs w:val="24"/>
        </w:rPr>
        <w:t>LANDMARK STATUS</w:t>
      </w:r>
    </w:p>
    <w:p w14:paraId="437BDC78" w14:textId="360D6C2B" w:rsidR="00391DD6" w:rsidRPr="008A447D" w:rsidRDefault="00391DD6" w:rsidP="00391DD6">
      <w:pPr>
        <w:spacing w:after="0"/>
        <w:rPr>
          <w:b/>
          <w:bCs/>
          <w:sz w:val="24"/>
          <w:szCs w:val="24"/>
        </w:rPr>
      </w:pPr>
      <w:r w:rsidRPr="00391DD6">
        <w:rPr>
          <w:sz w:val="24"/>
          <w:szCs w:val="24"/>
        </w:rPr>
        <w:t>The cottages substantially contribute to the picturesque street scene of The Street and are clearly visible in their position being</w:t>
      </w:r>
      <w:r>
        <w:rPr>
          <w:b/>
          <w:bCs/>
          <w:sz w:val="24"/>
          <w:szCs w:val="24"/>
        </w:rPr>
        <w:t xml:space="preserve"> </w:t>
      </w:r>
      <w:r w:rsidRPr="008A447D">
        <w:rPr>
          <w:sz w:val="24"/>
          <w:szCs w:val="24"/>
        </w:rPr>
        <w:t xml:space="preserve">set back a little from the road and </w:t>
      </w:r>
      <w:proofErr w:type="gramStart"/>
      <w:r>
        <w:rPr>
          <w:sz w:val="24"/>
          <w:szCs w:val="24"/>
        </w:rPr>
        <w:t xml:space="preserve">being </w:t>
      </w:r>
      <w:r w:rsidRPr="008A447D">
        <w:rPr>
          <w:sz w:val="24"/>
          <w:szCs w:val="24"/>
        </w:rPr>
        <w:t xml:space="preserve"> built</w:t>
      </w:r>
      <w:proofErr w:type="gramEnd"/>
      <w:r w:rsidRPr="008A447D">
        <w:rPr>
          <w:sz w:val="24"/>
          <w:szCs w:val="24"/>
        </w:rPr>
        <w:t xml:space="preserve"> parallel to it</w:t>
      </w:r>
      <w:r>
        <w:rPr>
          <w:sz w:val="24"/>
          <w:szCs w:val="24"/>
        </w:rPr>
        <w:t xml:space="preserve"> as frontage development offering a variety of style, form and scale.</w:t>
      </w:r>
    </w:p>
    <w:p w14:paraId="01C5C1BD" w14:textId="77777777" w:rsidR="00391DD6" w:rsidRDefault="00391DD6" w:rsidP="00391DD6">
      <w:pPr>
        <w:shd w:val="clear" w:color="auto" w:fill="EDEDED" w:themeFill="accent3" w:themeFillTint="33"/>
        <w:spacing w:after="0"/>
        <w:rPr>
          <w:b/>
          <w:bCs/>
          <w:sz w:val="28"/>
          <w:szCs w:val="28"/>
        </w:rPr>
      </w:pPr>
      <w:r w:rsidRPr="008A447D">
        <w:rPr>
          <w:b/>
          <w:bCs/>
          <w:sz w:val="24"/>
          <w:szCs w:val="24"/>
        </w:rPr>
        <w:t>ASSOCIATION/ REPRESENTATIVENESS</w:t>
      </w:r>
    </w:p>
    <w:p w14:paraId="252C0861" w14:textId="77777777" w:rsidR="00F634E2" w:rsidRDefault="00391DD6" w:rsidP="00F634E2">
      <w:pPr>
        <w:spacing w:after="0"/>
        <w:rPr>
          <w:sz w:val="24"/>
          <w:szCs w:val="24"/>
        </w:rPr>
      </w:pPr>
      <w:r w:rsidRPr="008A447D">
        <w:rPr>
          <w:sz w:val="24"/>
          <w:szCs w:val="24"/>
        </w:rPr>
        <w:t xml:space="preserve">The buildings </w:t>
      </w:r>
      <w:r>
        <w:rPr>
          <w:sz w:val="24"/>
          <w:szCs w:val="24"/>
        </w:rPr>
        <w:t xml:space="preserve">are consistent to those </w:t>
      </w:r>
      <w:r w:rsidRPr="008A447D">
        <w:rPr>
          <w:sz w:val="24"/>
          <w:szCs w:val="24"/>
        </w:rPr>
        <w:t xml:space="preserve">in Easton </w:t>
      </w:r>
      <w:r>
        <w:rPr>
          <w:sz w:val="24"/>
          <w:szCs w:val="24"/>
        </w:rPr>
        <w:t xml:space="preserve">which are </w:t>
      </w:r>
      <w:r w:rsidRPr="008A447D">
        <w:rPr>
          <w:sz w:val="24"/>
          <w:szCs w:val="24"/>
        </w:rPr>
        <w:t>almost entirely frontage development, principally older buildings of a variety of styles, forms and scales.</w:t>
      </w:r>
      <w:r w:rsidR="00F634E2">
        <w:rPr>
          <w:sz w:val="24"/>
          <w:szCs w:val="24"/>
        </w:rPr>
        <w:t xml:space="preserve"> </w:t>
      </w:r>
      <w:r w:rsidR="00F634E2" w:rsidRPr="009470CE">
        <w:rPr>
          <w:sz w:val="24"/>
          <w:szCs w:val="24"/>
        </w:rPr>
        <w:t>The cottages are in the design and build that was created for the ‘estate’ village, predominantly circa 1830 when the estate was inherited by the 10</w:t>
      </w:r>
      <w:r w:rsidR="00F634E2" w:rsidRPr="009470CE">
        <w:rPr>
          <w:sz w:val="24"/>
          <w:szCs w:val="24"/>
          <w:vertAlign w:val="superscript"/>
        </w:rPr>
        <w:t>th</w:t>
      </w:r>
      <w:r w:rsidR="00F634E2" w:rsidRPr="009470CE">
        <w:rPr>
          <w:sz w:val="24"/>
          <w:szCs w:val="24"/>
        </w:rPr>
        <w:t xml:space="preserve"> Duke of Hamilton whose wife instigated a number of improvements, re building and construction of estate houses and buildings</w:t>
      </w:r>
    </w:p>
    <w:p w14:paraId="6FD30797" w14:textId="77777777" w:rsidR="00391DD6" w:rsidRDefault="00391DD6" w:rsidP="00391DD6">
      <w:pPr>
        <w:shd w:val="clear" w:color="auto" w:fill="EDEDED" w:themeFill="accent3" w:themeFillTint="33"/>
        <w:spacing w:after="0"/>
        <w:rPr>
          <w:b/>
          <w:bCs/>
          <w:sz w:val="24"/>
          <w:szCs w:val="24"/>
        </w:rPr>
      </w:pPr>
      <w:r w:rsidRPr="008A447D">
        <w:rPr>
          <w:b/>
          <w:bCs/>
          <w:sz w:val="24"/>
          <w:szCs w:val="24"/>
        </w:rPr>
        <w:t>RARITY</w:t>
      </w:r>
    </w:p>
    <w:p w14:paraId="0DD71296" w14:textId="77777777" w:rsidR="00391DD6" w:rsidRPr="00FA555D" w:rsidRDefault="00391DD6" w:rsidP="00391DD6">
      <w:pPr>
        <w:spacing w:after="0"/>
        <w:rPr>
          <w:sz w:val="24"/>
          <w:szCs w:val="24"/>
        </w:rPr>
      </w:pPr>
      <w:r w:rsidRPr="00FA555D">
        <w:rPr>
          <w:sz w:val="24"/>
          <w:szCs w:val="24"/>
        </w:rPr>
        <w:t>These buildings represent design that can be found to a limited degree beyond the village and locality</w:t>
      </w:r>
    </w:p>
    <w:p w14:paraId="0EF0B92C" w14:textId="77777777" w:rsidR="00391DD6" w:rsidRPr="008A447D" w:rsidRDefault="00391DD6" w:rsidP="00391DD6">
      <w:pPr>
        <w:shd w:val="clear" w:color="auto" w:fill="EDEDED" w:themeFill="accent3" w:themeFillTint="33"/>
        <w:spacing w:after="0"/>
        <w:rPr>
          <w:b/>
          <w:bCs/>
          <w:sz w:val="24"/>
          <w:szCs w:val="24"/>
        </w:rPr>
      </w:pPr>
      <w:r w:rsidRPr="008A447D">
        <w:rPr>
          <w:b/>
          <w:bCs/>
          <w:sz w:val="24"/>
          <w:szCs w:val="24"/>
        </w:rPr>
        <w:t>SOCIAL AND COMMUNAL VALUE</w:t>
      </w:r>
    </w:p>
    <w:p w14:paraId="43FC74B2" w14:textId="681B3F8C" w:rsidR="00391DD6" w:rsidRDefault="00391DD6" w:rsidP="00391DD6">
      <w:pPr>
        <w:spacing w:after="0"/>
        <w:rPr>
          <w:b/>
          <w:bCs/>
          <w:sz w:val="24"/>
          <w:szCs w:val="24"/>
        </w:rPr>
      </w:pPr>
      <w:r w:rsidRPr="008A447D">
        <w:rPr>
          <w:sz w:val="24"/>
          <w:szCs w:val="24"/>
        </w:rPr>
        <w:t>Strongly supports and provides a ‘sense of place’ and historic importance of this Hamilton ‘estate’ village</w:t>
      </w:r>
      <w:r w:rsidRPr="008A447D">
        <w:rPr>
          <w:b/>
          <w:bCs/>
          <w:sz w:val="24"/>
          <w:szCs w:val="24"/>
        </w:rPr>
        <w:t>.</w:t>
      </w:r>
    </w:p>
    <w:p w14:paraId="511DD254" w14:textId="77777777" w:rsidR="00F634E2" w:rsidRPr="008A447D" w:rsidRDefault="00F634E2" w:rsidP="00391DD6">
      <w:pPr>
        <w:spacing w:after="0"/>
        <w:rPr>
          <w:b/>
          <w:bCs/>
          <w:sz w:val="24"/>
          <w:szCs w:val="24"/>
        </w:rPr>
      </w:pPr>
    </w:p>
    <w:p w14:paraId="487252B9" w14:textId="677918AD" w:rsidR="00544AB7" w:rsidRPr="006B0D0B" w:rsidRDefault="00544AB7" w:rsidP="006B0D0B">
      <w:pPr>
        <w:shd w:val="clear" w:color="auto" w:fill="FFF2CC" w:themeFill="accent4" w:themeFillTint="33"/>
        <w:spacing w:after="0"/>
        <w:rPr>
          <w:b/>
          <w:bCs/>
          <w:sz w:val="28"/>
          <w:szCs w:val="28"/>
        </w:rPr>
      </w:pPr>
      <w:r w:rsidRPr="006B0D0B">
        <w:rPr>
          <w:b/>
          <w:bCs/>
          <w:sz w:val="28"/>
          <w:szCs w:val="28"/>
        </w:rPr>
        <w:t xml:space="preserve">The Old Post Office </w:t>
      </w:r>
      <w:r w:rsidR="00F634E2" w:rsidRPr="006B0D0B">
        <w:rPr>
          <w:b/>
          <w:bCs/>
          <w:sz w:val="28"/>
          <w:szCs w:val="28"/>
        </w:rPr>
        <w:t>– Former Post Office</w:t>
      </w:r>
    </w:p>
    <w:p w14:paraId="10F80668" w14:textId="54B93590" w:rsidR="00544AB7" w:rsidRPr="00F634E2" w:rsidRDefault="00544AB7" w:rsidP="00F634E2">
      <w:pPr>
        <w:shd w:val="clear" w:color="auto" w:fill="EDEDED" w:themeFill="accent3" w:themeFillTint="33"/>
        <w:spacing w:after="0"/>
        <w:rPr>
          <w:b/>
          <w:bCs/>
          <w:sz w:val="24"/>
          <w:szCs w:val="24"/>
        </w:rPr>
      </w:pPr>
      <w:r w:rsidRPr="00F634E2">
        <w:rPr>
          <w:b/>
          <w:bCs/>
          <w:sz w:val="24"/>
          <w:szCs w:val="24"/>
        </w:rPr>
        <w:t>AESTHETIC VALUE</w:t>
      </w:r>
    </w:p>
    <w:p w14:paraId="73FF62A9" w14:textId="795365A7" w:rsidR="00544AB7" w:rsidRPr="00F634E2" w:rsidRDefault="00544AB7" w:rsidP="00F634E2">
      <w:pPr>
        <w:spacing w:after="0"/>
        <w:rPr>
          <w:sz w:val="24"/>
          <w:szCs w:val="24"/>
        </w:rPr>
      </w:pPr>
      <w:r w:rsidRPr="00F634E2">
        <w:rPr>
          <w:b/>
          <w:bCs/>
          <w:sz w:val="24"/>
          <w:szCs w:val="24"/>
        </w:rPr>
        <w:t>Former Post Office</w:t>
      </w:r>
      <w:r w:rsidRPr="00F634E2">
        <w:rPr>
          <w:sz w:val="24"/>
          <w:szCs w:val="24"/>
        </w:rPr>
        <w:t xml:space="preserve"> To the west of Rose Villa is the former Post Office, a modern single storey building with two large curved bay windows and a shop front.</w:t>
      </w:r>
      <w:r w:rsidR="00913EFE">
        <w:rPr>
          <w:sz w:val="24"/>
          <w:szCs w:val="24"/>
        </w:rPr>
        <w:t xml:space="preserve"> </w:t>
      </w:r>
    </w:p>
    <w:p w14:paraId="3818973E" w14:textId="147205C0" w:rsidR="00ED3BE0" w:rsidRDefault="00ED3BE0" w:rsidP="00F634E2">
      <w:pPr>
        <w:spacing w:after="0"/>
        <w:rPr>
          <w:sz w:val="24"/>
          <w:szCs w:val="24"/>
        </w:rPr>
      </w:pPr>
      <w:r w:rsidRPr="00F634E2">
        <w:rPr>
          <w:sz w:val="24"/>
          <w:szCs w:val="24"/>
        </w:rPr>
        <w:t xml:space="preserve">A </w:t>
      </w:r>
      <w:proofErr w:type="gramStart"/>
      <w:r w:rsidRPr="00F634E2">
        <w:rPr>
          <w:sz w:val="24"/>
          <w:szCs w:val="24"/>
        </w:rPr>
        <w:t>small brickworks</w:t>
      </w:r>
      <w:proofErr w:type="gramEnd"/>
      <w:r w:rsidRPr="00F634E2">
        <w:rPr>
          <w:sz w:val="24"/>
          <w:szCs w:val="24"/>
        </w:rPr>
        <w:t xml:space="preserve"> operated in the parish in the mid to late</w:t>
      </w:r>
      <w:r w:rsidRPr="000A70CC">
        <w:rPr>
          <w:sz w:val="24"/>
          <w:szCs w:val="24"/>
        </w:rPr>
        <w:t xml:space="preserve"> 19</w:t>
      </w:r>
      <w:r w:rsidRPr="000A70CC">
        <w:rPr>
          <w:sz w:val="24"/>
          <w:szCs w:val="24"/>
          <w:vertAlign w:val="superscript"/>
        </w:rPr>
        <w:t>th</w:t>
      </w:r>
      <w:r w:rsidRPr="000A70CC">
        <w:rPr>
          <w:sz w:val="24"/>
          <w:szCs w:val="24"/>
        </w:rPr>
        <w:t xml:space="preserve"> century which is likely to have provided building materials for the </w:t>
      </w:r>
      <w:proofErr w:type="spellStart"/>
      <w:r w:rsidRPr="000A70CC">
        <w:rPr>
          <w:sz w:val="24"/>
          <w:szCs w:val="24"/>
        </w:rPr>
        <w:t>Hamiltons</w:t>
      </w:r>
      <w:proofErr w:type="spellEnd"/>
      <w:r w:rsidRPr="000A70CC">
        <w:rPr>
          <w:sz w:val="24"/>
          <w:szCs w:val="24"/>
        </w:rPr>
        <w:t xml:space="preserve"> estate.</w:t>
      </w:r>
    </w:p>
    <w:p w14:paraId="07B48548" w14:textId="77777777" w:rsidR="00391DD6" w:rsidRPr="00FA555D" w:rsidRDefault="00391DD6" w:rsidP="00391DD6">
      <w:pPr>
        <w:shd w:val="clear" w:color="auto" w:fill="EDEDED" w:themeFill="accent3" w:themeFillTint="33"/>
        <w:spacing w:after="0"/>
        <w:rPr>
          <w:b/>
          <w:bCs/>
          <w:sz w:val="24"/>
          <w:szCs w:val="24"/>
        </w:rPr>
      </w:pPr>
      <w:r w:rsidRPr="00FA555D">
        <w:rPr>
          <w:b/>
          <w:bCs/>
          <w:sz w:val="24"/>
          <w:szCs w:val="24"/>
        </w:rPr>
        <w:t>KNOWN ARCHITECT/DESIGNER</w:t>
      </w:r>
    </w:p>
    <w:p w14:paraId="3369CE43" w14:textId="77777777" w:rsidR="00391DD6" w:rsidRPr="00FA555D" w:rsidRDefault="00391DD6" w:rsidP="00391DD6">
      <w:pPr>
        <w:spacing w:after="0"/>
        <w:rPr>
          <w:b/>
          <w:bCs/>
          <w:sz w:val="24"/>
          <w:szCs w:val="24"/>
        </w:rPr>
      </w:pPr>
      <w:r w:rsidRPr="00FA555D">
        <w:rPr>
          <w:sz w:val="24"/>
          <w:szCs w:val="24"/>
        </w:rPr>
        <w:t xml:space="preserve">At least 2 architects worked for the </w:t>
      </w:r>
      <w:proofErr w:type="spellStart"/>
      <w:r w:rsidRPr="00FA555D">
        <w:rPr>
          <w:sz w:val="24"/>
          <w:szCs w:val="24"/>
        </w:rPr>
        <w:t>Hamiltons</w:t>
      </w:r>
      <w:proofErr w:type="spellEnd"/>
      <w:r w:rsidRPr="00FA555D">
        <w:rPr>
          <w:sz w:val="24"/>
          <w:szCs w:val="24"/>
        </w:rPr>
        <w:t xml:space="preserve"> They were Thomas </w:t>
      </w:r>
      <w:proofErr w:type="spellStart"/>
      <w:r w:rsidRPr="00FA555D">
        <w:rPr>
          <w:sz w:val="24"/>
          <w:szCs w:val="24"/>
        </w:rPr>
        <w:t>Collcutt</w:t>
      </w:r>
      <w:proofErr w:type="spellEnd"/>
      <w:r w:rsidRPr="00FA555D">
        <w:rPr>
          <w:sz w:val="24"/>
          <w:szCs w:val="24"/>
        </w:rPr>
        <w:t xml:space="preserve">, a fashionable London architect who produced designs for the new estate buildings circa 1879 also the Ipswich architect </w:t>
      </w:r>
      <w:proofErr w:type="spellStart"/>
      <w:r w:rsidRPr="00FA555D">
        <w:rPr>
          <w:sz w:val="24"/>
          <w:szCs w:val="24"/>
        </w:rPr>
        <w:t>Brightwen</w:t>
      </w:r>
      <w:proofErr w:type="spellEnd"/>
      <w:r w:rsidRPr="00FA555D">
        <w:rPr>
          <w:sz w:val="24"/>
          <w:szCs w:val="24"/>
        </w:rPr>
        <w:t xml:space="preserve"> </w:t>
      </w:r>
      <w:proofErr w:type="spellStart"/>
      <w:r w:rsidRPr="00FA555D">
        <w:rPr>
          <w:sz w:val="24"/>
          <w:szCs w:val="24"/>
        </w:rPr>
        <w:t>Binyon</w:t>
      </w:r>
      <w:proofErr w:type="spellEnd"/>
      <w:r w:rsidRPr="00FA555D">
        <w:rPr>
          <w:sz w:val="24"/>
          <w:szCs w:val="24"/>
        </w:rPr>
        <w:t>.</w:t>
      </w:r>
    </w:p>
    <w:p w14:paraId="7D1AA629" w14:textId="77777777" w:rsidR="00391DD6" w:rsidRPr="008A447D" w:rsidRDefault="00391DD6" w:rsidP="00391DD6">
      <w:pPr>
        <w:shd w:val="clear" w:color="auto" w:fill="EDEDED" w:themeFill="accent3" w:themeFillTint="33"/>
        <w:spacing w:after="0"/>
        <w:rPr>
          <w:b/>
          <w:bCs/>
          <w:sz w:val="24"/>
          <w:szCs w:val="24"/>
        </w:rPr>
      </w:pPr>
      <w:r w:rsidRPr="008A447D">
        <w:rPr>
          <w:b/>
          <w:bCs/>
          <w:sz w:val="24"/>
          <w:szCs w:val="24"/>
        </w:rPr>
        <w:t>INTEGRITY</w:t>
      </w:r>
      <w:r>
        <w:rPr>
          <w:b/>
          <w:bCs/>
          <w:sz w:val="24"/>
          <w:szCs w:val="24"/>
        </w:rPr>
        <w:t>/</w:t>
      </w:r>
      <w:r w:rsidRPr="008A447D">
        <w:rPr>
          <w:b/>
          <w:bCs/>
          <w:sz w:val="24"/>
          <w:szCs w:val="24"/>
        </w:rPr>
        <w:t xml:space="preserve"> GROUP VALUE</w:t>
      </w:r>
    </w:p>
    <w:p w14:paraId="02656EF1" w14:textId="5E50923C" w:rsidR="00391DD6" w:rsidRPr="00364EDA" w:rsidRDefault="00391DD6" w:rsidP="00391DD6">
      <w:pPr>
        <w:spacing w:after="0"/>
        <w:rPr>
          <w:b/>
          <w:bCs/>
          <w:sz w:val="24"/>
          <w:szCs w:val="24"/>
        </w:rPr>
      </w:pPr>
      <w:r w:rsidRPr="008A447D">
        <w:rPr>
          <w:sz w:val="24"/>
          <w:szCs w:val="24"/>
        </w:rPr>
        <w:t>In the 19th century great care was taken by the estate to remodel these 16th or 17th century buildings and those adjoining in them in The Street.</w:t>
      </w:r>
      <w:r>
        <w:rPr>
          <w:sz w:val="24"/>
          <w:szCs w:val="24"/>
        </w:rPr>
        <w:t xml:space="preserve"> </w:t>
      </w:r>
    </w:p>
    <w:p w14:paraId="085DCEF9" w14:textId="77777777" w:rsidR="00391DD6" w:rsidRPr="008A447D" w:rsidRDefault="00391DD6" w:rsidP="00391DD6">
      <w:pPr>
        <w:shd w:val="clear" w:color="auto" w:fill="EDEDED" w:themeFill="accent3" w:themeFillTint="33"/>
        <w:spacing w:after="0"/>
        <w:rPr>
          <w:b/>
          <w:bCs/>
          <w:sz w:val="24"/>
          <w:szCs w:val="24"/>
        </w:rPr>
      </w:pPr>
      <w:r w:rsidRPr="008A447D">
        <w:rPr>
          <w:b/>
          <w:bCs/>
          <w:sz w:val="24"/>
          <w:szCs w:val="24"/>
        </w:rPr>
        <w:t>LANDMARK STATUS</w:t>
      </w:r>
    </w:p>
    <w:p w14:paraId="11D9DB83" w14:textId="0F6FA9C9" w:rsidR="00391DD6" w:rsidRPr="008A447D" w:rsidRDefault="00391DD6" w:rsidP="00391DD6">
      <w:pPr>
        <w:spacing w:after="0"/>
        <w:rPr>
          <w:b/>
          <w:bCs/>
          <w:sz w:val="24"/>
          <w:szCs w:val="24"/>
        </w:rPr>
      </w:pPr>
      <w:r w:rsidRPr="00391DD6">
        <w:rPr>
          <w:sz w:val="24"/>
          <w:szCs w:val="24"/>
        </w:rPr>
        <w:t xml:space="preserve">The </w:t>
      </w:r>
      <w:r w:rsidR="00F634E2">
        <w:rPr>
          <w:sz w:val="24"/>
          <w:szCs w:val="24"/>
        </w:rPr>
        <w:t>building</w:t>
      </w:r>
      <w:r w:rsidRPr="00391DD6">
        <w:rPr>
          <w:sz w:val="24"/>
          <w:szCs w:val="24"/>
        </w:rPr>
        <w:t xml:space="preserve"> contribute</w:t>
      </w:r>
      <w:r w:rsidR="00F634E2">
        <w:rPr>
          <w:sz w:val="24"/>
          <w:szCs w:val="24"/>
        </w:rPr>
        <w:t xml:space="preserve">s </w:t>
      </w:r>
      <w:r w:rsidRPr="00391DD6">
        <w:rPr>
          <w:sz w:val="24"/>
          <w:szCs w:val="24"/>
        </w:rPr>
        <w:t xml:space="preserve">to the street scene of The Street and </w:t>
      </w:r>
      <w:r w:rsidR="00F634E2">
        <w:rPr>
          <w:sz w:val="24"/>
          <w:szCs w:val="24"/>
        </w:rPr>
        <w:t>is</w:t>
      </w:r>
      <w:r w:rsidRPr="00391DD6">
        <w:rPr>
          <w:sz w:val="24"/>
          <w:szCs w:val="24"/>
        </w:rPr>
        <w:t xml:space="preserve"> clearly visible </w:t>
      </w:r>
      <w:r w:rsidR="00F634E2">
        <w:rPr>
          <w:sz w:val="24"/>
          <w:szCs w:val="24"/>
        </w:rPr>
        <w:t xml:space="preserve">with </w:t>
      </w:r>
      <w:r w:rsidRPr="00391DD6">
        <w:rPr>
          <w:sz w:val="24"/>
          <w:szCs w:val="24"/>
        </w:rPr>
        <w:t>prominence</w:t>
      </w:r>
      <w:r w:rsidR="00F634E2">
        <w:rPr>
          <w:sz w:val="24"/>
          <w:szCs w:val="24"/>
        </w:rPr>
        <w:t xml:space="preserve"> of</w:t>
      </w:r>
      <w:r w:rsidRPr="00391DD6">
        <w:rPr>
          <w:sz w:val="24"/>
          <w:szCs w:val="24"/>
        </w:rPr>
        <w:t xml:space="preserve"> position being</w:t>
      </w:r>
      <w:r>
        <w:rPr>
          <w:b/>
          <w:bCs/>
          <w:sz w:val="24"/>
          <w:szCs w:val="24"/>
        </w:rPr>
        <w:t xml:space="preserve"> </w:t>
      </w:r>
      <w:r w:rsidRPr="008A447D">
        <w:rPr>
          <w:sz w:val="24"/>
          <w:szCs w:val="24"/>
        </w:rPr>
        <w:t xml:space="preserve">set back a little from the road and </w:t>
      </w:r>
      <w:proofErr w:type="gramStart"/>
      <w:r>
        <w:rPr>
          <w:sz w:val="24"/>
          <w:szCs w:val="24"/>
        </w:rPr>
        <w:t xml:space="preserve">being </w:t>
      </w:r>
      <w:r w:rsidRPr="008A447D">
        <w:rPr>
          <w:sz w:val="24"/>
          <w:szCs w:val="24"/>
        </w:rPr>
        <w:t xml:space="preserve"> built</w:t>
      </w:r>
      <w:proofErr w:type="gramEnd"/>
      <w:r w:rsidRPr="008A447D">
        <w:rPr>
          <w:sz w:val="24"/>
          <w:szCs w:val="24"/>
        </w:rPr>
        <w:t xml:space="preserve"> parallel to it</w:t>
      </w:r>
      <w:r>
        <w:rPr>
          <w:sz w:val="24"/>
          <w:szCs w:val="24"/>
        </w:rPr>
        <w:t xml:space="preserve"> as frontage development</w:t>
      </w:r>
      <w:r w:rsidR="00F634E2">
        <w:rPr>
          <w:sz w:val="24"/>
          <w:szCs w:val="24"/>
        </w:rPr>
        <w:t>.</w:t>
      </w:r>
    </w:p>
    <w:p w14:paraId="6DC6EBC5" w14:textId="77777777" w:rsidR="00391DD6" w:rsidRDefault="00391DD6" w:rsidP="00391DD6">
      <w:pPr>
        <w:shd w:val="clear" w:color="auto" w:fill="EDEDED" w:themeFill="accent3" w:themeFillTint="33"/>
        <w:spacing w:after="0"/>
        <w:rPr>
          <w:b/>
          <w:bCs/>
          <w:sz w:val="28"/>
          <w:szCs w:val="28"/>
        </w:rPr>
      </w:pPr>
      <w:r w:rsidRPr="008A447D">
        <w:rPr>
          <w:b/>
          <w:bCs/>
          <w:sz w:val="24"/>
          <w:szCs w:val="24"/>
        </w:rPr>
        <w:t>ASSOCIATION/ REPRESENTATIVENESS</w:t>
      </w:r>
    </w:p>
    <w:p w14:paraId="140E4ED9" w14:textId="286D3D9B" w:rsidR="00F634E2" w:rsidRDefault="00F634E2" w:rsidP="00F634E2">
      <w:pPr>
        <w:spacing w:after="0"/>
        <w:rPr>
          <w:sz w:val="24"/>
          <w:szCs w:val="24"/>
        </w:rPr>
      </w:pPr>
      <w:r w:rsidRPr="009470CE">
        <w:rPr>
          <w:sz w:val="24"/>
          <w:szCs w:val="24"/>
        </w:rPr>
        <w:t xml:space="preserve">The </w:t>
      </w:r>
      <w:r>
        <w:rPr>
          <w:sz w:val="24"/>
          <w:szCs w:val="24"/>
        </w:rPr>
        <w:t>building is</w:t>
      </w:r>
      <w:r w:rsidRPr="009470CE">
        <w:rPr>
          <w:sz w:val="24"/>
          <w:szCs w:val="24"/>
        </w:rPr>
        <w:t xml:space="preserve"> in the design and build that was created for the ‘estate’ village, predominantly circa 1830 when the estate was inherited by the 10</w:t>
      </w:r>
      <w:r w:rsidRPr="009470CE">
        <w:rPr>
          <w:sz w:val="24"/>
          <w:szCs w:val="24"/>
          <w:vertAlign w:val="superscript"/>
        </w:rPr>
        <w:t>th</w:t>
      </w:r>
      <w:r w:rsidRPr="009470CE">
        <w:rPr>
          <w:sz w:val="24"/>
          <w:szCs w:val="24"/>
        </w:rPr>
        <w:t xml:space="preserve"> Duke of Hamilton whose wife instigated a number of improvements, re building and construction of estate houses and buildings</w:t>
      </w:r>
    </w:p>
    <w:p w14:paraId="3986B9A3" w14:textId="77777777" w:rsidR="00391DD6" w:rsidRPr="008A447D" w:rsidRDefault="00391DD6" w:rsidP="00391DD6">
      <w:pPr>
        <w:shd w:val="clear" w:color="auto" w:fill="EDEDED" w:themeFill="accent3" w:themeFillTint="33"/>
        <w:spacing w:after="0"/>
        <w:rPr>
          <w:b/>
          <w:bCs/>
          <w:sz w:val="24"/>
          <w:szCs w:val="24"/>
        </w:rPr>
      </w:pPr>
      <w:r w:rsidRPr="008A447D">
        <w:rPr>
          <w:b/>
          <w:bCs/>
          <w:sz w:val="24"/>
          <w:szCs w:val="24"/>
        </w:rPr>
        <w:lastRenderedPageBreak/>
        <w:t>SOCIAL AND COMMUNAL VALUE</w:t>
      </w:r>
    </w:p>
    <w:p w14:paraId="008C7311" w14:textId="2A95F64E" w:rsidR="00391DD6" w:rsidRPr="00F634E2" w:rsidRDefault="00391DD6" w:rsidP="00391DD6">
      <w:pPr>
        <w:spacing w:after="0"/>
        <w:rPr>
          <w:sz w:val="24"/>
          <w:szCs w:val="24"/>
        </w:rPr>
      </w:pPr>
      <w:r w:rsidRPr="008A447D">
        <w:rPr>
          <w:sz w:val="24"/>
          <w:szCs w:val="24"/>
        </w:rPr>
        <w:t>Strongly supports and provides a ‘sense of place’ and historic importance of this Hamilton ‘estate’ village</w:t>
      </w:r>
      <w:r w:rsidRPr="00F634E2">
        <w:rPr>
          <w:sz w:val="24"/>
          <w:szCs w:val="24"/>
        </w:rPr>
        <w:t>.</w:t>
      </w:r>
      <w:r w:rsidR="00F634E2" w:rsidRPr="00F634E2">
        <w:rPr>
          <w:sz w:val="24"/>
          <w:szCs w:val="24"/>
        </w:rPr>
        <w:t xml:space="preserve"> A post box is retained and place for the village.</w:t>
      </w:r>
    </w:p>
    <w:p w14:paraId="68D5ED92" w14:textId="77777777" w:rsidR="00391DD6" w:rsidRPr="008A447D" w:rsidRDefault="00391DD6" w:rsidP="00391DD6">
      <w:pPr>
        <w:spacing w:after="0"/>
        <w:rPr>
          <w:b/>
          <w:bCs/>
          <w:sz w:val="24"/>
          <w:szCs w:val="24"/>
        </w:rPr>
      </w:pPr>
    </w:p>
    <w:p w14:paraId="38D5BB16" w14:textId="19486BD5" w:rsidR="00821BA0" w:rsidRPr="006B0D0B" w:rsidRDefault="00821BA0" w:rsidP="00DB2E94">
      <w:pPr>
        <w:shd w:val="clear" w:color="auto" w:fill="FFF2CC" w:themeFill="accent4" w:themeFillTint="33"/>
        <w:spacing w:after="0"/>
        <w:rPr>
          <w:b/>
          <w:bCs/>
          <w:sz w:val="28"/>
          <w:szCs w:val="28"/>
        </w:rPr>
      </w:pPr>
      <w:r w:rsidRPr="006B0D0B">
        <w:rPr>
          <w:b/>
          <w:bCs/>
          <w:sz w:val="28"/>
          <w:szCs w:val="28"/>
        </w:rPr>
        <w:t>Easton Primary School</w:t>
      </w:r>
    </w:p>
    <w:p w14:paraId="2F43D51E" w14:textId="76653602" w:rsidR="00821BA0" w:rsidRPr="00F634E2" w:rsidRDefault="00821BA0" w:rsidP="00F634E2">
      <w:pPr>
        <w:shd w:val="clear" w:color="auto" w:fill="EDEDED" w:themeFill="accent3" w:themeFillTint="33"/>
        <w:rPr>
          <w:b/>
          <w:bCs/>
          <w:sz w:val="24"/>
          <w:szCs w:val="24"/>
        </w:rPr>
      </w:pPr>
      <w:r w:rsidRPr="00F634E2">
        <w:rPr>
          <w:b/>
          <w:bCs/>
          <w:sz w:val="24"/>
          <w:szCs w:val="24"/>
        </w:rPr>
        <w:t>AESTHETIC VALUE</w:t>
      </w:r>
    </w:p>
    <w:p w14:paraId="1D79CB50" w14:textId="4C38E2BB" w:rsidR="00821BA0" w:rsidRPr="00913EFE" w:rsidRDefault="00821BA0" w:rsidP="00F634E2">
      <w:pPr>
        <w:spacing w:after="0"/>
        <w:rPr>
          <w:sz w:val="24"/>
          <w:szCs w:val="24"/>
        </w:rPr>
      </w:pPr>
      <w:r w:rsidRPr="00913EFE">
        <w:rPr>
          <w:sz w:val="24"/>
          <w:szCs w:val="24"/>
        </w:rPr>
        <w:t xml:space="preserve">Easton Primary School is a very good and relatively unaltered example of a late 19th century village school that is a local landmark building. The </w:t>
      </w:r>
      <w:r w:rsidR="00E66610" w:rsidRPr="00913EFE">
        <w:rPr>
          <w:sz w:val="24"/>
          <w:szCs w:val="24"/>
        </w:rPr>
        <w:t>school</w:t>
      </w:r>
      <w:r w:rsidRPr="00913EFE">
        <w:rPr>
          <w:sz w:val="24"/>
          <w:szCs w:val="24"/>
        </w:rPr>
        <w:t xml:space="preserve"> is located on the north side of the road in an elevated position. It has a </w:t>
      </w:r>
      <w:proofErr w:type="spellStart"/>
      <w:r w:rsidRPr="00913EFE">
        <w:rPr>
          <w:sz w:val="24"/>
          <w:szCs w:val="24"/>
        </w:rPr>
        <w:t>pantiled</w:t>
      </w:r>
      <w:proofErr w:type="spellEnd"/>
      <w:r w:rsidRPr="00913EFE">
        <w:rPr>
          <w:sz w:val="24"/>
          <w:szCs w:val="24"/>
        </w:rPr>
        <w:t xml:space="preserve"> roof with decorative ridge tiles. The original richly decorated barge boards on gables and dormers have been retained, as has the half timbering and tall decorative chimneys</w:t>
      </w:r>
      <w:r w:rsidR="00913EFE">
        <w:rPr>
          <w:sz w:val="24"/>
          <w:szCs w:val="24"/>
        </w:rPr>
        <w:t>.</w:t>
      </w:r>
      <w:r w:rsidRPr="00913EFE">
        <w:rPr>
          <w:sz w:val="24"/>
          <w:szCs w:val="24"/>
        </w:rPr>
        <w:t xml:space="preserve"> Below, the walls are in red brick and there are some tall, small paned timber windows which are so typical of late Victorian school architecture. </w:t>
      </w:r>
    </w:p>
    <w:p w14:paraId="7E2CFE45" w14:textId="77777777" w:rsidR="00ED3BE0" w:rsidRPr="00913EFE" w:rsidRDefault="00ED3BE0" w:rsidP="00F634E2">
      <w:pPr>
        <w:spacing w:after="0"/>
        <w:rPr>
          <w:sz w:val="24"/>
          <w:szCs w:val="24"/>
        </w:rPr>
      </w:pPr>
      <w:r w:rsidRPr="00913EFE">
        <w:rPr>
          <w:sz w:val="24"/>
          <w:szCs w:val="24"/>
        </w:rPr>
        <w:t xml:space="preserve">A </w:t>
      </w:r>
      <w:proofErr w:type="gramStart"/>
      <w:r w:rsidRPr="00913EFE">
        <w:rPr>
          <w:sz w:val="24"/>
          <w:szCs w:val="24"/>
        </w:rPr>
        <w:t>small brickworks</w:t>
      </w:r>
      <w:proofErr w:type="gramEnd"/>
      <w:r w:rsidRPr="00913EFE">
        <w:rPr>
          <w:sz w:val="24"/>
          <w:szCs w:val="24"/>
        </w:rPr>
        <w:t xml:space="preserve"> operated in the parish in the mid to late 19</w:t>
      </w:r>
      <w:r w:rsidRPr="00913EFE">
        <w:rPr>
          <w:sz w:val="24"/>
          <w:szCs w:val="24"/>
          <w:vertAlign w:val="superscript"/>
        </w:rPr>
        <w:t>th</w:t>
      </w:r>
      <w:r w:rsidRPr="00913EFE">
        <w:rPr>
          <w:sz w:val="24"/>
          <w:szCs w:val="24"/>
        </w:rPr>
        <w:t xml:space="preserve"> century which is likely to have provided building materials for the </w:t>
      </w:r>
      <w:proofErr w:type="spellStart"/>
      <w:r w:rsidRPr="00913EFE">
        <w:rPr>
          <w:sz w:val="24"/>
          <w:szCs w:val="24"/>
        </w:rPr>
        <w:t>Hamiltons</w:t>
      </w:r>
      <w:proofErr w:type="spellEnd"/>
      <w:r w:rsidRPr="00913EFE">
        <w:rPr>
          <w:sz w:val="24"/>
          <w:szCs w:val="24"/>
        </w:rPr>
        <w:t xml:space="preserve"> estate.</w:t>
      </w:r>
    </w:p>
    <w:p w14:paraId="1646ADD0" w14:textId="77777777" w:rsidR="00F634E2" w:rsidRPr="00FA555D" w:rsidRDefault="00F634E2" w:rsidP="00F634E2">
      <w:pPr>
        <w:shd w:val="clear" w:color="auto" w:fill="EDEDED" w:themeFill="accent3" w:themeFillTint="33"/>
        <w:spacing w:after="0"/>
        <w:rPr>
          <w:b/>
          <w:bCs/>
          <w:sz w:val="24"/>
          <w:szCs w:val="24"/>
        </w:rPr>
      </w:pPr>
      <w:r w:rsidRPr="00FA555D">
        <w:rPr>
          <w:b/>
          <w:bCs/>
          <w:sz w:val="24"/>
          <w:szCs w:val="24"/>
        </w:rPr>
        <w:t>KNOWN ARCHITECT/DESIGNER</w:t>
      </w:r>
    </w:p>
    <w:p w14:paraId="3086B80A" w14:textId="77777777" w:rsidR="00F634E2" w:rsidRPr="00FA555D" w:rsidRDefault="00F634E2" w:rsidP="00F634E2">
      <w:pPr>
        <w:spacing w:after="0"/>
        <w:rPr>
          <w:b/>
          <w:bCs/>
          <w:sz w:val="24"/>
          <w:szCs w:val="24"/>
        </w:rPr>
      </w:pPr>
      <w:r w:rsidRPr="00FA555D">
        <w:rPr>
          <w:sz w:val="24"/>
          <w:szCs w:val="24"/>
        </w:rPr>
        <w:t xml:space="preserve">At least 2 architects worked for the </w:t>
      </w:r>
      <w:proofErr w:type="spellStart"/>
      <w:r w:rsidRPr="00FA555D">
        <w:rPr>
          <w:sz w:val="24"/>
          <w:szCs w:val="24"/>
        </w:rPr>
        <w:t>Hamiltons</w:t>
      </w:r>
      <w:proofErr w:type="spellEnd"/>
      <w:r w:rsidRPr="00FA555D">
        <w:rPr>
          <w:sz w:val="24"/>
          <w:szCs w:val="24"/>
        </w:rPr>
        <w:t xml:space="preserve"> They were Thomas </w:t>
      </w:r>
      <w:proofErr w:type="spellStart"/>
      <w:r w:rsidRPr="00FA555D">
        <w:rPr>
          <w:sz w:val="24"/>
          <w:szCs w:val="24"/>
        </w:rPr>
        <w:t>Collcutt</w:t>
      </w:r>
      <w:proofErr w:type="spellEnd"/>
      <w:r w:rsidRPr="00FA555D">
        <w:rPr>
          <w:sz w:val="24"/>
          <w:szCs w:val="24"/>
        </w:rPr>
        <w:t xml:space="preserve">, a fashionable London architect who produced designs for the new estate buildings circa 1879 also the Ipswich architect </w:t>
      </w:r>
      <w:proofErr w:type="spellStart"/>
      <w:r w:rsidRPr="00FA555D">
        <w:rPr>
          <w:sz w:val="24"/>
          <w:szCs w:val="24"/>
        </w:rPr>
        <w:t>Brightwen</w:t>
      </w:r>
      <w:proofErr w:type="spellEnd"/>
      <w:r w:rsidRPr="00FA555D">
        <w:rPr>
          <w:sz w:val="24"/>
          <w:szCs w:val="24"/>
        </w:rPr>
        <w:t xml:space="preserve"> </w:t>
      </w:r>
      <w:proofErr w:type="spellStart"/>
      <w:r w:rsidRPr="00FA555D">
        <w:rPr>
          <w:sz w:val="24"/>
          <w:szCs w:val="24"/>
        </w:rPr>
        <w:t>Binyon</w:t>
      </w:r>
      <w:proofErr w:type="spellEnd"/>
      <w:r w:rsidRPr="00FA555D">
        <w:rPr>
          <w:sz w:val="24"/>
          <w:szCs w:val="24"/>
        </w:rPr>
        <w:t>.</w:t>
      </w:r>
    </w:p>
    <w:p w14:paraId="30D4A3CC" w14:textId="77777777" w:rsidR="00F634E2" w:rsidRPr="008A447D" w:rsidRDefault="00F634E2" w:rsidP="00F634E2">
      <w:pPr>
        <w:shd w:val="clear" w:color="auto" w:fill="EDEDED" w:themeFill="accent3" w:themeFillTint="33"/>
        <w:spacing w:after="0"/>
        <w:rPr>
          <w:b/>
          <w:bCs/>
          <w:sz w:val="24"/>
          <w:szCs w:val="24"/>
        </w:rPr>
      </w:pPr>
      <w:r w:rsidRPr="008A447D">
        <w:rPr>
          <w:b/>
          <w:bCs/>
          <w:sz w:val="24"/>
          <w:szCs w:val="24"/>
        </w:rPr>
        <w:t>LANDMARK STATUS</w:t>
      </w:r>
    </w:p>
    <w:p w14:paraId="689C94DC" w14:textId="572A1FD2" w:rsidR="00F634E2" w:rsidRPr="008A447D" w:rsidRDefault="00F634E2" w:rsidP="00F634E2">
      <w:pPr>
        <w:spacing w:after="0"/>
        <w:rPr>
          <w:b/>
          <w:bCs/>
          <w:sz w:val="24"/>
          <w:szCs w:val="24"/>
        </w:rPr>
      </w:pPr>
      <w:r w:rsidRPr="00391DD6">
        <w:rPr>
          <w:sz w:val="24"/>
          <w:szCs w:val="24"/>
        </w:rPr>
        <w:t xml:space="preserve">The </w:t>
      </w:r>
      <w:r>
        <w:rPr>
          <w:sz w:val="24"/>
          <w:szCs w:val="24"/>
        </w:rPr>
        <w:t xml:space="preserve">Village Primary School </w:t>
      </w:r>
      <w:r w:rsidR="00FE03B0">
        <w:rPr>
          <w:sz w:val="24"/>
          <w:szCs w:val="24"/>
        </w:rPr>
        <w:t xml:space="preserve">is a distinctive landmark, elevated and visible from the road and surrounding countryside, it </w:t>
      </w:r>
      <w:r w:rsidRPr="00391DD6">
        <w:rPr>
          <w:sz w:val="24"/>
          <w:szCs w:val="24"/>
        </w:rPr>
        <w:t>substantially contribute</w:t>
      </w:r>
      <w:r w:rsidR="00FE03B0">
        <w:rPr>
          <w:sz w:val="24"/>
          <w:szCs w:val="24"/>
        </w:rPr>
        <w:t xml:space="preserve">s </w:t>
      </w:r>
      <w:r w:rsidRPr="00391DD6">
        <w:rPr>
          <w:sz w:val="24"/>
          <w:szCs w:val="24"/>
        </w:rPr>
        <w:t>to the picturesque street scene of The Street</w:t>
      </w:r>
      <w:r w:rsidR="00FE03B0">
        <w:rPr>
          <w:sz w:val="24"/>
          <w:szCs w:val="24"/>
        </w:rPr>
        <w:t>.</w:t>
      </w:r>
      <w:r w:rsidRPr="00391DD6">
        <w:rPr>
          <w:sz w:val="24"/>
          <w:szCs w:val="24"/>
        </w:rPr>
        <w:t xml:space="preserve"> </w:t>
      </w:r>
    </w:p>
    <w:p w14:paraId="5A07AE43" w14:textId="77777777" w:rsidR="00F634E2" w:rsidRDefault="00F634E2" w:rsidP="00F634E2">
      <w:pPr>
        <w:shd w:val="clear" w:color="auto" w:fill="EDEDED" w:themeFill="accent3" w:themeFillTint="33"/>
        <w:spacing w:after="0"/>
        <w:rPr>
          <w:b/>
          <w:bCs/>
          <w:sz w:val="28"/>
          <w:szCs w:val="28"/>
        </w:rPr>
      </w:pPr>
      <w:r w:rsidRPr="008A447D">
        <w:rPr>
          <w:b/>
          <w:bCs/>
          <w:sz w:val="24"/>
          <w:szCs w:val="24"/>
        </w:rPr>
        <w:t>ASSOCIATION/ REPRESENTATIVENESS</w:t>
      </w:r>
    </w:p>
    <w:p w14:paraId="217FA52F" w14:textId="77777777" w:rsidR="00FE03B0" w:rsidRPr="00FE03B0" w:rsidRDefault="00FE03B0" w:rsidP="00FE03B0">
      <w:pPr>
        <w:spacing w:after="0"/>
        <w:rPr>
          <w:b/>
          <w:bCs/>
          <w:sz w:val="24"/>
          <w:szCs w:val="24"/>
        </w:rPr>
      </w:pPr>
      <w:r w:rsidRPr="00FE03B0">
        <w:rPr>
          <w:sz w:val="24"/>
          <w:szCs w:val="24"/>
        </w:rPr>
        <w:t>It was built c.1892 at the cost of the Duke of Hamilton to replace the small building which is now the Village Hall. It also contained a school master’s house when originally built.</w:t>
      </w:r>
    </w:p>
    <w:p w14:paraId="73B52138" w14:textId="21CDF60D" w:rsidR="00F634E2" w:rsidRDefault="00F634E2" w:rsidP="00FE03B0">
      <w:pPr>
        <w:spacing w:after="0"/>
        <w:rPr>
          <w:sz w:val="24"/>
          <w:szCs w:val="24"/>
        </w:rPr>
      </w:pPr>
      <w:r w:rsidRPr="009470CE">
        <w:rPr>
          <w:sz w:val="24"/>
          <w:szCs w:val="24"/>
        </w:rPr>
        <w:t xml:space="preserve">The </w:t>
      </w:r>
      <w:r w:rsidR="00FE03B0">
        <w:rPr>
          <w:sz w:val="24"/>
          <w:szCs w:val="24"/>
        </w:rPr>
        <w:t xml:space="preserve">school </w:t>
      </w:r>
      <w:proofErr w:type="gramStart"/>
      <w:r w:rsidR="00FE03B0">
        <w:rPr>
          <w:sz w:val="24"/>
          <w:szCs w:val="24"/>
        </w:rPr>
        <w:t xml:space="preserve">is </w:t>
      </w:r>
      <w:r w:rsidRPr="009470CE">
        <w:rPr>
          <w:sz w:val="24"/>
          <w:szCs w:val="24"/>
        </w:rPr>
        <w:t xml:space="preserve"> the</w:t>
      </w:r>
      <w:proofErr w:type="gramEnd"/>
      <w:r w:rsidRPr="009470CE">
        <w:rPr>
          <w:sz w:val="24"/>
          <w:szCs w:val="24"/>
        </w:rPr>
        <w:t xml:space="preserve"> design and build that was created for the ‘estate’ village, predominantly circa 1830 when the estate was inherited by the 10</w:t>
      </w:r>
      <w:r w:rsidRPr="009470CE">
        <w:rPr>
          <w:sz w:val="24"/>
          <w:szCs w:val="24"/>
          <w:vertAlign w:val="superscript"/>
        </w:rPr>
        <w:t>th</w:t>
      </w:r>
      <w:r w:rsidRPr="009470CE">
        <w:rPr>
          <w:sz w:val="24"/>
          <w:szCs w:val="24"/>
        </w:rPr>
        <w:t xml:space="preserve"> Duke of Hamilton whose wife instigated a number of improvements, re building and construction of estate houses and buildings</w:t>
      </w:r>
    </w:p>
    <w:p w14:paraId="071A2190" w14:textId="77777777" w:rsidR="00F634E2" w:rsidRPr="008A447D" w:rsidRDefault="00F634E2" w:rsidP="00F634E2">
      <w:pPr>
        <w:shd w:val="clear" w:color="auto" w:fill="EDEDED" w:themeFill="accent3" w:themeFillTint="33"/>
        <w:spacing w:after="0"/>
        <w:rPr>
          <w:b/>
          <w:bCs/>
          <w:sz w:val="24"/>
          <w:szCs w:val="24"/>
        </w:rPr>
      </w:pPr>
      <w:r w:rsidRPr="008A447D">
        <w:rPr>
          <w:b/>
          <w:bCs/>
          <w:sz w:val="24"/>
          <w:szCs w:val="24"/>
        </w:rPr>
        <w:t>SOCIAL AND COMMUNAL VALUE</w:t>
      </w:r>
    </w:p>
    <w:p w14:paraId="108644F1" w14:textId="2D73F01E" w:rsidR="00F634E2" w:rsidRDefault="00FE03B0" w:rsidP="00F634E2">
      <w:pPr>
        <w:spacing w:after="0"/>
        <w:rPr>
          <w:sz w:val="24"/>
          <w:szCs w:val="24"/>
        </w:rPr>
      </w:pPr>
      <w:r>
        <w:rPr>
          <w:sz w:val="24"/>
          <w:szCs w:val="24"/>
        </w:rPr>
        <w:t xml:space="preserve">The school strongly contributes to the historic design and build qualities consistent to the village, </w:t>
      </w:r>
      <w:r w:rsidRPr="008A447D">
        <w:rPr>
          <w:sz w:val="24"/>
          <w:szCs w:val="24"/>
        </w:rPr>
        <w:t>provid</w:t>
      </w:r>
      <w:r>
        <w:rPr>
          <w:sz w:val="24"/>
          <w:szCs w:val="24"/>
        </w:rPr>
        <w:t>ing</w:t>
      </w:r>
      <w:r w:rsidRPr="008A447D">
        <w:rPr>
          <w:sz w:val="24"/>
          <w:szCs w:val="24"/>
        </w:rPr>
        <w:t xml:space="preserve"> a ‘sense of place’ and historic importance </w:t>
      </w:r>
      <w:r>
        <w:rPr>
          <w:sz w:val="24"/>
          <w:szCs w:val="24"/>
        </w:rPr>
        <w:t>to the former Hamilton ‘estate’ village</w:t>
      </w:r>
      <w:r w:rsidRPr="00FE03B0">
        <w:rPr>
          <w:sz w:val="24"/>
          <w:szCs w:val="24"/>
        </w:rPr>
        <w:t>, and</w:t>
      </w:r>
      <w:r>
        <w:rPr>
          <w:b/>
          <w:bCs/>
          <w:sz w:val="24"/>
          <w:szCs w:val="24"/>
        </w:rPr>
        <w:t xml:space="preserve"> </w:t>
      </w:r>
      <w:r>
        <w:rPr>
          <w:sz w:val="24"/>
          <w:szCs w:val="24"/>
        </w:rPr>
        <w:t>continuation of a community school in Easton.</w:t>
      </w:r>
      <w:r w:rsidR="00F634E2" w:rsidRPr="008A447D">
        <w:rPr>
          <w:sz w:val="24"/>
          <w:szCs w:val="24"/>
        </w:rPr>
        <w:t xml:space="preserve"> </w:t>
      </w:r>
    </w:p>
    <w:p w14:paraId="53CF684B" w14:textId="77777777" w:rsidR="00FE03B0" w:rsidRDefault="00FE03B0" w:rsidP="00F634E2">
      <w:pPr>
        <w:spacing w:after="0"/>
        <w:rPr>
          <w:b/>
          <w:bCs/>
          <w:sz w:val="24"/>
          <w:szCs w:val="24"/>
        </w:rPr>
      </w:pPr>
    </w:p>
    <w:p w14:paraId="1A17565F" w14:textId="3D9E21C8" w:rsidR="00821BA0" w:rsidRPr="006B0D0B" w:rsidRDefault="00821BA0" w:rsidP="00DB2E94">
      <w:pPr>
        <w:shd w:val="clear" w:color="auto" w:fill="FFF2CC" w:themeFill="accent4" w:themeFillTint="33"/>
        <w:spacing w:after="0"/>
        <w:rPr>
          <w:b/>
          <w:bCs/>
          <w:sz w:val="28"/>
          <w:szCs w:val="28"/>
        </w:rPr>
      </w:pPr>
      <w:r w:rsidRPr="006B0D0B">
        <w:rPr>
          <w:b/>
          <w:bCs/>
          <w:sz w:val="28"/>
          <w:szCs w:val="28"/>
        </w:rPr>
        <w:t>The Old Kingdom Hall</w:t>
      </w:r>
    </w:p>
    <w:p w14:paraId="3E620F5F" w14:textId="6D39D41A" w:rsidR="00821BA0" w:rsidRPr="00FE03B0" w:rsidRDefault="00821BA0" w:rsidP="00FE03B0">
      <w:pPr>
        <w:shd w:val="clear" w:color="auto" w:fill="EDEDED" w:themeFill="accent3" w:themeFillTint="33"/>
        <w:spacing w:after="0"/>
        <w:rPr>
          <w:b/>
          <w:bCs/>
          <w:sz w:val="24"/>
          <w:szCs w:val="24"/>
        </w:rPr>
      </w:pPr>
      <w:r w:rsidRPr="00FE03B0">
        <w:rPr>
          <w:b/>
          <w:bCs/>
          <w:sz w:val="24"/>
          <w:szCs w:val="24"/>
        </w:rPr>
        <w:t>AESTHETIC VALUE</w:t>
      </w:r>
    </w:p>
    <w:p w14:paraId="3E5535F1" w14:textId="260F14BA" w:rsidR="00A904F6" w:rsidRPr="00FE03B0" w:rsidRDefault="00C3542C" w:rsidP="00B114ED">
      <w:pPr>
        <w:spacing w:after="0"/>
        <w:rPr>
          <w:sz w:val="24"/>
          <w:szCs w:val="24"/>
        </w:rPr>
      </w:pPr>
      <w:r w:rsidRPr="00FE03B0">
        <w:rPr>
          <w:sz w:val="24"/>
          <w:szCs w:val="24"/>
        </w:rPr>
        <w:t>The Hall The eastern cottage known as, The Hall, is a severe, pedimented classical cottage built in gault brick, which dates from the second quarter of the 19th century. Its principal and return elevations are embellished with pilasters. The right</w:t>
      </w:r>
      <w:r w:rsidR="00913EFE">
        <w:rPr>
          <w:sz w:val="24"/>
          <w:szCs w:val="24"/>
        </w:rPr>
        <w:t>-</w:t>
      </w:r>
      <w:r w:rsidRPr="00FE03B0">
        <w:rPr>
          <w:sz w:val="24"/>
          <w:szCs w:val="24"/>
        </w:rPr>
        <w:t>hand bay has a quatrefoil in a square panel. The left</w:t>
      </w:r>
      <w:r w:rsidR="00913EFE">
        <w:rPr>
          <w:sz w:val="24"/>
          <w:szCs w:val="24"/>
        </w:rPr>
        <w:t>-</w:t>
      </w:r>
      <w:r w:rsidRPr="00FE03B0">
        <w:rPr>
          <w:sz w:val="24"/>
          <w:szCs w:val="24"/>
        </w:rPr>
        <w:t xml:space="preserve">hand bay has a square modern window. The gable ends have an overhanging roof forming a broken pediment. The </w:t>
      </w:r>
      <w:proofErr w:type="gramStart"/>
      <w:r w:rsidRPr="00FE03B0">
        <w:rPr>
          <w:sz w:val="24"/>
          <w:szCs w:val="24"/>
        </w:rPr>
        <w:t>left hand</w:t>
      </w:r>
      <w:proofErr w:type="gramEnd"/>
      <w:r w:rsidRPr="00FE03B0">
        <w:rPr>
          <w:sz w:val="24"/>
          <w:szCs w:val="24"/>
        </w:rPr>
        <w:t xml:space="preserve"> gable has a semi</w:t>
      </w:r>
      <w:r w:rsidR="00913EFE">
        <w:rPr>
          <w:sz w:val="24"/>
          <w:szCs w:val="24"/>
        </w:rPr>
        <w:t>-</w:t>
      </w:r>
      <w:r w:rsidRPr="00FE03B0">
        <w:rPr>
          <w:sz w:val="24"/>
          <w:szCs w:val="24"/>
        </w:rPr>
        <w:t>circular arch with a modern window.</w:t>
      </w:r>
      <w:r w:rsidR="00B114ED">
        <w:rPr>
          <w:sz w:val="24"/>
          <w:szCs w:val="24"/>
        </w:rPr>
        <w:t xml:space="preserve"> It is built in w</w:t>
      </w:r>
      <w:r w:rsidR="00A904F6" w:rsidRPr="00FE03B0">
        <w:rPr>
          <w:sz w:val="24"/>
          <w:szCs w:val="24"/>
        </w:rPr>
        <w:t>hite brick and slate roof</w:t>
      </w:r>
      <w:r w:rsidR="00B114ED">
        <w:rPr>
          <w:sz w:val="24"/>
          <w:szCs w:val="24"/>
        </w:rPr>
        <w:t>.</w:t>
      </w:r>
    </w:p>
    <w:p w14:paraId="5FAA3B9F" w14:textId="77777777" w:rsidR="007E241F" w:rsidRPr="00FA555D" w:rsidRDefault="007E241F" w:rsidP="007E241F">
      <w:pPr>
        <w:shd w:val="clear" w:color="auto" w:fill="EDEDED" w:themeFill="accent3" w:themeFillTint="33"/>
        <w:spacing w:after="0"/>
        <w:rPr>
          <w:b/>
          <w:bCs/>
          <w:sz w:val="24"/>
          <w:szCs w:val="24"/>
        </w:rPr>
      </w:pPr>
      <w:r w:rsidRPr="00FA555D">
        <w:rPr>
          <w:b/>
          <w:bCs/>
          <w:sz w:val="24"/>
          <w:szCs w:val="24"/>
        </w:rPr>
        <w:t>KNOWN ARCHITECT/DESIGNER</w:t>
      </w:r>
    </w:p>
    <w:p w14:paraId="20BE206D" w14:textId="77777777" w:rsidR="007E241F" w:rsidRPr="00FA555D" w:rsidRDefault="007E241F" w:rsidP="007E241F">
      <w:pPr>
        <w:spacing w:after="0"/>
        <w:rPr>
          <w:b/>
          <w:bCs/>
          <w:sz w:val="24"/>
          <w:szCs w:val="24"/>
        </w:rPr>
      </w:pPr>
      <w:r w:rsidRPr="00FA555D">
        <w:rPr>
          <w:sz w:val="24"/>
          <w:szCs w:val="24"/>
        </w:rPr>
        <w:lastRenderedPageBreak/>
        <w:t xml:space="preserve">At least 2 architects worked for the </w:t>
      </w:r>
      <w:proofErr w:type="spellStart"/>
      <w:r w:rsidRPr="00FA555D">
        <w:rPr>
          <w:sz w:val="24"/>
          <w:szCs w:val="24"/>
        </w:rPr>
        <w:t>Hamiltons</w:t>
      </w:r>
      <w:proofErr w:type="spellEnd"/>
      <w:r w:rsidRPr="00FA555D">
        <w:rPr>
          <w:sz w:val="24"/>
          <w:szCs w:val="24"/>
        </w:rPr>
        <w:t xml:space="preserve"> They were Thomas </w:t>
      </w:r>
      <w:proofErr w:type="spellStart"/>
      <w:r w:rsidRPr="00FA555D">
        <w:rPr>
          <w:sz w:val="24"/>
          <w:szCs w:val="24"/>
        </w:rPr>
        <w:t>Collcutt</w:t>
      </w:r>
      <w:proofErr w:type="spellEnd"/>
      <w:r w:rsidRPr="00FA555D">
        <w:rPr>
          <w:sz w:val="24"/>
          <w:szCs w:val="24"/>
        </w:rPr>
        <w:t xml:space="preserve">, a fashionable London architect who produced designs for the new estate buildings circa 1879 also the Ipswich architect </w:t>
      </w:r>
      <w:proofErr w:type="spellStart"/>
      <w:r w:rsidRPr="00FA555D">
        <w:rPr>
          <w:sz w:val="24"/>
          <w:szCs w:val="24"/>
        </w:rPr>
        <w:t>Brightwen</w:t>
      </w:r>
      <w:proofErr w:type="spellEnd"/>
      <w:r w:rsidRPr="00FA555D">
        <w:rPr>
          <w:sz w:val="24"/>
          <w:szCs w:val="24"/>
        </w:rPr>
        <w:t xml:space="preserve"> </w:t>
      </w:r>
      <w:proofErr w:type="spellStart"/>
      <w:r w:rsidRPr="00FA555D">
        <w:rPr>
          <w:sz w:val="24"/>
          <w:szCs w:val="24"/>
        </w:rPr>
        <w:t>Binyon</w:t>
      </w:r>
      <w:proofErr w:type="spellEnd"/>
      <w:r w:rsidRPr="00FA555D">
        <w:rPr>
          <w:sz w:val="24"/>
          <w:szCs w:val="24"/>
        </w:rPr>
        <w:t>.</w:t>
      </w:r>
    </w:p>
    <w:p w14:paraId="38EEAB06" w14:textId="77777777" w:rsidR="007E241F" w:rsidRPr="00FA555D" w:rsidRDefault="007E241F" w:rsidP="007E241F">
      <w:pPr>
        <w:shd w:val="clear" w:color="auto" w:fill="EDEDED" w:themeFill="accent3" w:themeFillTint="33"/>
        <w:spacing w:after="0"/>
        <w:rPr>
          <w:b/>
          <w:bCs/>
          <w:sz w:val="24"/>
          <w:szCs w:val="24"/>
        </w:rPr>
      </w:pPr>
      <w:r w:rsidRPr="00FA555D">
        <w:rPr>
          <w:b/>
          <w:bCs/>
          <w:sz w:val="24"/>
          <w:szCs w:val="24"/>
        </w:rPr>
        <w:t>LANDMARK STATUS</w:t>
      </w:r>
    </w:p>
    <w:p w14:paraId="3723CC36" w14:textId="7562B258" w:rsidR="007E241F" w:rsidRPr="00FA555D" w:rsidRDefault="007E241F" w:rsidP="007E241F">
      <w:pPr>
        <w:spacing w:after="0"/>
        <w:rPr>
          <w:sz w:val="24"/>
          <w:szCs w:val="24"/>
        </w:rPr>
      </w:pPr>
      <w:r w:rsidRPr="00FA555D">
        <w:rPr>
          <w:sz w:val="24"/>
          <w:szCs w:val="24"/>
        </w:rPr>
        <w:t xml:space="preserve">Visible prominence </w:t>
      </w:r>
      <w:r>
        <w:rPr>
          <w:sz w:val="24"/>
          <w:szCs w:val="24"/>
        </w:rPr>
        <w:t>being built on the back edge of the footway integrating into the street scene on The Street.</w:t>
      </w:r>
    </w:p>
    <w:p w14:paraId="735E14F2" w14:textId="77777777" w:rsidR="007E241F" w:rsidRPr="00FA555D" w:rsidRDefault="007E241F" w:rsidP="007E241F">
      <w:pPr>
        <w:shd w:val="clear" w:color="auto" w:fill="EDEDED" w:themeFill="accent3" w:themeFillTint="33"/>
        <w:spacing w:after="0"/>
        <w:rPr>
          <w:b/>
          <w:bCs/>
          <w:sz w:val="24"/>
          <w:szCs w:val="24"/>
        </w:rPr>
      </w:pPr>
      <w:r w:rsidRPr="00FA555D">
        <w:rPr>
          <w:b/>
          <w:bCs/>
          <w:sz w:val="24"/>
          <w:szCs w:val="24"/>
        </w:rPr>
        <w:t>INTEGRITY/GROUP VALUE</w:t>
      </w:r>
    </w:p>
    <w:p w14:paraId="742DFF69" w14:textId="77777777" w:rsidR="007E241F" w:rsidRPr="00364EDA" w:rsidRDefault="007E241F" w:rsidP="007E241F">
      <w:pPr>
        <w:spacing w:after="0"/>
        <w:rPr>
          <w:b/>
          <w:bCs/>
          <w:sz w:val="24"/>
          <w:szCs w:val="24"/>
        </w:rPr>
      </w:pPr>
      <w:r w:rsidRPr="008A447D">
        <w:rPr>
          <w:sz w:val="24"/>
          <w:szCs w:val="24"/>
        </w:rPr>
        <w:t>In the 19th century great care was taken by the estate to remodel these 16th or 17th century buildings and those adjoining in them in The Street.</w:t>
      </w:r>
      <w:r>
        <w:rPr>
          <w:sz w:val="24"/>
          <w:szCs w:val="24"/>
        </w:rPr>
        <w:t xml:space="preserve"> </w:t>
      </w:r>
    </w:p>
    <w:p w14:paraId="7B56863D" w14:textId="6A5B7BE1" w:rsidR="007E241F" w:rsidRPr="00EC5A2E" w:rsidRDefault="007E241F" w:rsidP="007E241F">
      <w:pPr>
        <w:spacing w:after="0"/>
        <w:rPr>
          <w:sz w:val="24"/>
          <w:szCs w:val="24"/>
        </w:rPr>
      </w:pPr>
      <w:r>
        <w:rPr>
          <w:sz w:val="24"/>
          <w:szCs w:val="24"/>
        </w:rPr>
        <w:t>This building has i</w:t>
      </w:r>
      <w:r w:rsidRPr="00EC5A2E">
        <w:rPr>
          <w:sz w:val="24"/>
          <w:szCs w:val="24"/>
        </w:rPr>
        <w:t xml:space="preserve">mportance in supporting the distinctive and historic styles and </w:t>
      </w:r>
      <w:r>
        <w:rPr>
          <w:sz w:val="24"/>
          <w:szCs w:val="24"/>
        </w:rPr>
        <w:t>contributing to the group of adjacent</w:t>
      </w:r>
      <w:r w:rsidRPr="00EC5A2E">
        <w:rPr>
          <w:sz w:val="24"/>
          <w:szCs w:val="24"/>
        </w:rPr>
        <w:t xml:space="preserve"> Grade II listed </w:t>
      </w:r>
      <w:r>
        <w:rPr>
          <w:sz w:val="24"/>
          <w:szCs w:val="24"/>
        </w:rPr>
        <w:t>buildings of Jasmine and Rose cottage.</w:t>
      </w:r>
    </w:p>
    <w:p w14:paraId="4168DBF4" w14:textId="77777777" w:rsidR="007E241F" w:rsidRPr="00FA555D" w:rsidRDefault="007E241F" w:rsidP="007E241F">
      <w:pPr>
        <w:shd w:val="clear" w:color="auto" w:fill="EDEDED" w:themeFill="accent3" w:themeFillTint="33"/>
        <w:spacing w:after="0"/>
        <w:rPr>
          <w:b/>
          <w:bCs/>
          <w:sz w:val="24"/>
          <w:szCs w:val="24"/>
        </w:rPr>
      </w:pPr>
      <w:r w:rsidRPr="00FA555D">
        <w:rPr>
          <w:b/>
          <w:bCs/>
          <w:sz w:val="24"/>
          <w:szCs w:val="24"/>
        </w:rPr>
        <w:t>ASSOCIATION/ REPRESENTATIVENESS</w:t>
      </w:r>
    </w:p>
    <w:p w14:paraId="6ECAFAFA" w14:textId="30150C06" w:rsidR="007E241F" w:rsidRPr="00C85A90" w:rsidRDefault="007E241F" w:rsidP="007E241F">
      <w:pPr>
        <w:spacing w:after="0"/>
        <w:rPr>
          <w:sz w:val="24"/>
          <w:szCs w:val="24"/>
        </w:rPr>
      </w:pPr>
      <w:r w:rsidRPr="00C85A90">
        <w:rPr>
          <w:sz w:val="24"/>
          <w:szCs w:val="24"/>
        </w:rPr>
        <w:t>The cottages are in the design and build that was created for the ‘estate’ village</w:t>
      </w:r>
      <w:r>
        <w:rPr>
          <w:sz w:val="24"/>
          <w:szCs w:val="24"/>
        </w:rPr>
        <w:t>,</w:t>
      </w:r>
      <w:r w:rsidRPr="00C85A90">
        <w:rPr>
          <w:sz w:val="24"/>
          <w:szCs w:val="24"/>
        </w:rPr>
        <w:t xml:space="preserve"> predominantly circa 1830 when the estate was inherited by the 10</w:t>
      </w:r>
      <w:r w:rsidRPr="00C85A90">
        <w:rPr>
          <w:sz w:val="24"/>
          <w:szCs w:val="24"/>
          <w:vertAlign w:val="superscript"/>
        </w:rPr>
        <w:t>th</w:t>
      </w:r>
      <w:r w:rsidRPr="00C85A90">
        <w:rPr>
          <w:sz w:val="24"/>
          <w:szCs w:val="24"/>
        </w:rPr>
        <w:t xml:space="preserve"> Duke of Hamilton</w:t>
      </w:r>
      <w:r>
        <w:rPr>
          <w:sz w:val="24"/>
          <w:szCs w:val="24"/>
        </w:rPr>
        <w:t>.</w:t>
      </w:r>
    </w:p>
    <w:p w14:paraId="7C0B32C4" w14:textId="77777777" w:rsidR="007E241F" w:rsidRPr="00FA555D" w:rsidRDefault="007E241F" w:rsidP="007E241F">
      <w:pPr>
        <w:shd w:val="clear" w:color="auto" w:fill="EDEDED" w:themeFill="accent3" w:themeFillTint="33"/>
        <w:spacing w:after="0"/>
        <w:rPr>
          <w:b/>
          <w:bCs/>
          <w:sz w:val="24"/>
          <w:szCs w:val="24"/>
        </w:rPr>
      </w:pPr>
      <w:r w:rsidRPr="00FA555D">
        <w:rPr>
          <w:b/>
          <w:bCs/>
          <w:sz w:val="24"/>
          <w:szCs w:val="24"/>
        </w:rPr>
        <w:t>RARITY</w:t>
      </w:r>
    </w:p>
    <w:p w14:paraId="54A78369" w14:textId="77777777" w:rsidR="007E241F" w:rsidRPr="00FA555D" w:rsidRDefault="007E241F" w:rsidP="007E241F">
      <w:pPr>
        <w:spacing w:after="0"/>
        <w:rPr>
          <w:sz w:val="24"/>
          <w:szCs w:val="24"/>
        </w:rPr>
      </w:pPr>
      <w:r w:rsidRPr="00FA555D">
        <w:rPr>
          <w:sz w:val="24"/>
          <w:szCs w:val="24"/>
        </w:rPr>
        <w:t>These buildings represent design that can be found to a limited degree beyond the village and locality</w:t>
      </w:r>
    </w:p>
    <w:p w14:paraId="396936E0" w14:textId="77777777" w:rsidR="007E241F" w:rsidRPr="00FA555D" w:rsidRDefault="007E241F" w:rsidP="007E241F">
      <w:pPr>
        <w:shd w:val="clear" w:color="auto" w:fill="EDEDED" w:themeFill="accent3" w:themeFillTint="33"/>
        <w:spacing w:after="0"/>
        <w:rPr>
          <w:b/>
          <w:bCs/>
          <w:sz w:val="24"/>
          <w:szCs w:val="24"/>
        </w:rPr>
      </w:pPr>
      <w:r w:rsidRPr="00FA555D">
        <w:rPr>
          <w:b/>
          <w:bCs/>
          <w:sz w:val="24"/>
          <w:szCs w:val="24"/>
        </w:rPr>
        <w:t>SOCIAL AND COMMUNAL VALUE</w:t>
      </w:r>
    </w:p>
    <w:p w14:paraId="78BC4705" w14:textId="2B9AE01D" w:rsidR="00A904F6" w:rsidRDefault="007E241F" w:rsidP="00B114ED">
      <w:pPr>
        <w:spacing w:after="0"/>
        <w:rPr>
          <w:sz w:val="24"/>
          <w:szCs w:val="24"/>
        </w:rPr>
      </w:pPr>
      <w:r w:rsidRPr="00FA555D">
        <w:rPr>
          <w:sz w:val="24"/>
          <w:szCs w:val="24"/>
        </w:rPr>
        <w:t>Strongly supports and provides a ‘sense of place’ and historic importance</w:t>
      </w:r>
      <w:r w:rsidR="00B114ED">
        <w:rPr>
          <w:sz w:val="24"/>
          <w:szCs w:val="24"/>
        </w:rPr>
        <w:t>.</w:t>
      </w:r>
    </w:p>
    <w:p w14:paraId="6F948961" w14:textId="77777777" w:rsidR="00913EFE" w:rsidRPr="00FE03B0" w:rsidRDefault="00913EFE" w:rsidP="00B114ED">
      <w:pPr>
        <w:spacing w:after="0"/>
        <w:rPr>
          <w:b/>
          <w:bCs/>
          <w:sz w:val="24"/>
          <w:szCs w:val="24"/>
        </w:rPr>
      </w:pPr>
    </w:p>
    <w:p w14:paraId="78256A81" w14:textId="78E7B3BE" w:rsidR="00821BA0" w:rsidRPr="003847F0" w:rsidRDefault="00821BA0" w:rsidP="00DB2E94">
      <w:pPr>
        <w:shd w:val="clear" w:color="auto" w:fill="FFF2CC" w:themeFill="accent4" w:themeFillTint="33"/>
        <w:spacing w:after="0"/>
        <w:rPr>
          <w:b/>
          <w:bCs/>
          <w:sz w:val="28"/>
          <w:szCs w:val="28"/>
        </w:rPr>
      </w:pPr>
      <w:r w:rsidRPr="003847F0">
        <w:rPr>
          <w:b/>
          <w:bCs/>
          <w:sz w:val="28"/>
          <w:szCs w:val="28"/>
        </w:rPr>
        <w:t>Double Bungalow</w:t>
      </w:r>
    </w:p>
    <w:p w14:paraId="4E73D138" w14:textId="4B8698A8" w:rsidR="00821BA0" w:rsidRPr="00B114ED" w:rsidRDefault="00821BA0" w:rsidP="00B114ED">
      <w:pPr>
        <w:shd w:val="clear" w:color="auto" w:fill="EDEDED" w:themeFill="accent3" w:themeFillTint="33"/>
        <w:spacing w:after="0"/>
        <w:rPr>
          <w:b/>
          <w:bCs/>
          <w:sz w:val="24"/>
          <w:szCs w:val="24"/>
        </w:rPr>
      </w:pPr>
      <w:r w:rsidRPr="00B114ED">
        <w:rPr>
          <w:b/>
          <w:bCs/>
          <w:sz w:val="24"/>
          <w:szCs w:val="24"/>
        </w:rPr>
        <w:t>AESTHETIC VALUE</w:t>
      </w:r>
    </w:p>
    <w:p w14:paraId="059B4ACA" w14:textId="10428E7E" w:rsidR="00C3542C" w:rsidRPr="00B114ED" w:rsidRDefault="00C3542C" w:rsidP="00B114ED">
      <w:pPr>
        <w:spacing w:after="0"/>
        <w:rPr>
          <w:b/>
          <w:bCs/>
          <w:sz w:val="24"/>
          <w:szCs w:val="24"/>
        </w:rPr>
      </w:pPr>
      <w:r w:rsidRPr="00B114ED">
        <w:rPr>
          <w:sz w:val="24"/>
          <w:szCs w:val="24"/>
        </w:rPr>
        <w:t xml:space="preserve">Double Bungalow The frontage hedge continues westwards and behind the trees and shrubs is a long, low single-storey cottage formerly known as Double Bungalow with a hipped black </w:t>
      </w:r>
      <w:proofErr w:type="spellStart"/>
      <w:r w:rsidRPr="00B114ED">
        <w:rPr>
          <w:sz w:val="24"/>
          <w:szCs w:val="24"/>
        </w:rPr>
        <w:t>pantiled</w:t>
      </w:r>
      <w:proofErr w:type="spellEnd"/>
      <w:r w:rsidRPr="00B114ED">
        <w:rPr>
          <w:sz w:val="24"/>
          <w:szCs w:val="24"/>
        </w:rPr>
        <w:t xml:space="preserve"> roof, painted brick walls and the familiar leaded light windows, this time with arched heads formed by three curves. There is a large chimneystack along the ridge line with a linked pair of octagonal flues. The central front door is set within a wide shallow arch with panels on either side. The building adds positively to the street</w:t>
      </w:r>
      <w:r w:rsidR="00B114ED">
        <w:rPr>
          <w:sz w:val="24"/>
          <w:szCs w:val="24"/>
        </w:rPr>
        <w:t xml:space="preserve"> </w:t>
      </w:r>
      <w:r w:rsidRPr="00B114ED">
        <w:rPr>
          <w:sz w:val="24"/>
          <w:szCs w:val="24"/>
        </w:rPr>
        <w:t>scene and village</w:t>
      </w:r>
      <w:r w:rsidR="00B114ED">
        <w:rPr>
          <w:sz w:val="24"/>
          <w:szCs w:val="24"/>
        </w:rPr>
        <w:t>-</w:t>
      </w:r>
      <w:r w:rsidRPr="00B114ED">
        <w:rPr>
          <w:sz w:val="24"/>
          <w:szCs w:val="24"/>
        </w:rPr>
        <w:t>scape.</w:t>
      </w:r>
    </w:p>
    <w:p w14:paraId="6AC20A80" w14:textId="77777777" w:rsidR="00ED3BE0" w:rsidRPr="00B114ED" w:rsidRDefault="00ED3BE0" w:rsidP="00B114ED">
      <w:pPr>
        <w:spacing w:after="0"/>
        <w:rPr>
          <w:sz w:val="24"/>
          <w:szCs w:val="24"/>
        </w:rPr>
      </w:pPr>
      <w:r w:rsidRPr="00B114ED">
        <w:rPr>
          <w:sz w:val="24"/>
          <w:szCs w:val="24"/>
        </w:rPr>
        <w:t xml:space="preserve">A </w:t>
      </w:r>
      <w:proofErr w:type="gramStart"/>
      <w:r w:rsidRPr="00B114ED">
        <w:rPr>
          <w:sz w:val="24"/>
          <w:szCs w:val="24"/>
        </w:rPr>
        <w:t>small brickworks</w:t>
      </w:r>
      <w:proofErr w:type="gramEnd"/>
      <w:r w:rsidRPr="00B114ED">
        <w:rPr>
          <w:sz w:val="24"/>
          <w:szCs w:val="24"/>
        </w:rPr>
        <w:t xml:space="preserve"> operated in the parish in the mid to late 19</w:t>
      </w:r>
      <w:r w:rsidRPr="00B114ED">
        <w:rPr>
          <w:sz w:val="24"/>
          <w:szCs w:val="24"/>
          <w:vertAlign w:val="superscript"/>
        </w:rPr>
        <w:t>th</w:t>
      </w:r>
      <w:r w:rsidRPr="00B114ED">
        <w:rPr>
          <w:sz w:val="24"/>
          <w:szCs w:val="24"/>
        </w:rPr>
        <w:t xml:space="preserve"> century which is likely to have provided building materials for the </w:t>
      </w:r>
      <w:proofErr w:type="spellStart"/>
      <w:r w:rsidRPr="00B114ED">
        <w:rPr>
          <w:sz w:val="24"/>
          <w:szCs w:val="24"/>
        </w:rPr>
        <w:t>Hamiltons</w:t>
      </w:r>
      <w:proofErr w:type="spellEnd"/>
      <w:r w:rsidRPr="00B114ED">
        <w:rPr>
          <w:sz w:val="24"/>
          <w:szCs w:val="24"/>
        </w:rPr>
        <w:t xml:space="preserve"> estate.</w:t>
      </w:r>
    </w:p>
    <w:p w14:paraId="712F373C" w14:textId="77777777" w:rsidR="00B114ED" w:rsidRPr="009470CE" w:rsidRDefault="00B114ED" w:rsidP="00B114ED">
      <w:pPr>
        <w:shd w:val="clear" w:color="auto" w:fill="E7E6E6" w:themeFill="background2"/>
        <w:spacing w:after="0"/>
        <w:rPr>
          <w:b/>
          <w:bCs/>
          <w:sz w:val="24"/>
          <w:szCs w:val="24"/>
        </w:rPr>
      </w:pPr>
      <w:r w:rsidRPr="009470CE">
        <w:rPr>
          <w:b/>
          <w:bCs/>
          <w:sz w:val="24"/>
          <w:szCs w:val="24"/>
        </w:rPr>
        <w:t>KNOWN ARCHITECT/DESIGNER</w:t>
      </w:r>
    </w:p>
    <w:p w14:paraId="3B66FB19" w14:textId="77777777" w:rsidR="00B114ED" w:rsidRPr="009470CE" w:rsidRDefault="00B114ED" w:rsidP="00B114ED">
      <w:pPr>
        <w:spacing w:after="0"/>
        <w:rPr>
          <w:b/>
          <w:bCs/>
          <w:sz w:val="24"/>
          <w:szCs w:val="24"/>
        </w:rPr>
      </w:pPr>
      <w:r w:rsidRPr="009470CE">
        <w:rPr>
          <w:sz w:val="24"/>
          <w:szCs w:val="24"/>
        </w:rPr>
        <w:t xml:space="preserve">At least 2 architects worked for the </w:t>
      </w:r>
      <w:proofErr w:type="spellStart"/>
      <w:r w:rsidRPr="009470CE">
        <w:rPr>
          <w:sz w:val="24"/>
          <w:szCs w:val="24"/>
        </w:rPr>
        <w:t>Hamiltons</w:t>
      </w:r>
      <w:proofErr w:type="spellEnd"/>
      <w:r w:rsidRPr="009470CE">
        <w:rPr>
          <w:sz w:val="24"/>
          <w:szCs w:val="24"/>
        </w:rPr>
        <w:t xml:space="preserve"> They were Thomas </w:t>
      </w:r>
      <w:proofErr w:type="spellStart"/>
      <w:r w:rsidRPr="009470CE">
        <w:rPr>
          <w:sz w:val="24"/>
          <w:szCs w:val="24"/>
        </w:rPr>
        <w:t>Collcutt</w:t>
      </w:r>
      <w:proofErr w:type="spellEnd"/>
      <w:r w:rsidRPr="009470CE">
        <w:rPr>
          <w:sz w:val="24"/>
          <w:szCs w:val="24"/>
        </w:rPr>
        <w:t xml:space="preserve">, a fashionable London architect who produced designs for the new estate buildings circa 1879 also the Ipswich architect </w:t>
      </w:r>
      <w:proofErr w:type="spellStart"/>
      <w:r w:rsidRPr="009470CE">
        <w:rPr>
          <w:sz w:val="24"/>
          <w:szCs w:val="24"/>
        </w:rPr>
        <w:t>Brightwen</w:t>
      </w:r>
      <w:proofErr w:type="spellEnd"/>
      <w:r w:rsidRPr="009470CE">
        <w:rPr>
          <w:sz w:val="24"/>
          <w:szCs w:val="24"/>
        </w:rPr>
        <w:t xml:space="preserve"> </w:t>
      </w:r>
      <w:proofErr w:type="spellStart"/>
      <w:r w:rsidRPr="009470CE">
        <w:rPr>
          <w:sz w:val="24"/>
          <w:szCs w:val="24"/>
        </w:rPr>
        <w:t>Binyon</w:t>
      </w:r>
      <w:proofErr w:type="spellEnd"/>
      <w:r w:rsidRPr="009470CE">
        <w:rPr>
          <w:sz w:val="24"/>
          <w:szCs w:val="24"/>
        </w:rPr>
        <w:t>.</w:t>
      </w:r>
    </w:p>
    <w:p w14:paraId="78BBC31F" w14:textId="77777777" w:rsidR="00B114ED" w:rsidRPr="009470CE" w:rsidRDefault="00B114ED" w:rsidP="00B114ED">
      <w:pPr>
        <w:shd w:val="clear" w:color="auto" w:fill="E7E6E6" w:themeFill="background2"/>
        <w:spacing w:after="0"/>
        <w:rPr>
          <w:b/>
          <w:bCs/>
          <w:sz w:val="24"/>
          <w:szCs w:val="24"/>
        </w:rPr>
      </w:pPr>
      <w:r w:rsidRPr="009470CE">
        <w:rPr>
          <w:b/>
          <w:bCs/>
          <w:sz w:val="24"/>
          <w:szCs w:val="24"/>
        </w:rPr>
        <w:t>INTEGRITY</w:t>
      </w:r>
    </w:p>
    <w:p w14:paraId="563982AF" w14:textId="2FCF3EE3" w:rsidR="00B114ED" w:rsidRPr="009470CE" w:rsidRDefault="00B114ED" w:rsidP="00B114ED">
      <w:pPr>
        <w:spacing w:after="0"/>
        <w:rPr>
          <w:sz w:val="24"/>
          <w:szCs w:val="24"/>
        </w:rPr>
      </w:pPr>
      <w:r w:rsidRPr="009470CE">
        <w:rPr>
          <w:sz w:val="24"/>
          <w:szCs w:val="24"/>
        </w:rPr>
        <w:t>East</w:t>
      </w:r>
      <w:r w:rsidR="00913EFE">
        <w:rPr>
          <w:sz w:val="24"/>
          <w:szCs w:val="24"/>
        </w:rPr>
        <w:t>ern</w:t>
      </w:r>
      <w:r w:rsidRPr="009470CE">
        <w:rPr>
          <w:sz w:val="24"/>
          <w:szCs w:val="24"/>
        </w:rPr>
        <w:t xml:space="preserve"> </w:t>
      </w:r>
      <w:proofErr w:type="spellStart"/>
      <w:r w:rsidRPr="009470CE">
        <w:rPr>
          <w:sz w:val="24"/>
          <w:szCs w:val="24"/>
        </w:rPr>
        <w:t>Suffolks</w:t>
      </w:r>
      <w:proofErr w:type="spellEnd"/>
      <w:r w:rsidRPr="009470CE">
        <w:rPr>
          <w:sz w:val="24"/>
          <w:szCs w:val="24"/>
        </w:rPr>
        <w:t xml:space="preserve"> traditional palette of vernacular materials is well represented in the village both on listed and unlisted buildings, and were consciously used to echo the character of the village’s earlier dwellings. The cottage represent</w:t>
      </w:r>
      <w:r w:rsidR="00052EB7">
        <w:rPr>
          <w:sz w:val="24"/>
          <w:szCs w:val="24"/>
        </w:rPr>
        <w:t>s</w:t>
      </w:r>
      <w:r w:rsidRPr="009470CE">
        <w:rPr>
          <w:sz w:val="24"/>
          <w:szCs w:val="24"/>
        </w:rPr>
        <w:t xml:space="preserve"> good preservation of these qualities. </w:t>
      </w:r>
    </w:p>
    <w:p w14:paraId="77574851" w14:textId="77777777" w:rsidR="00B114ED" w:rsidRPr="009470CE" w:rsidRDefault="00B114ED" w:rsidP="00B114ED">
      <w:pPr>
        <w:shd w:val="clear" w:color="auto" w:fill="E7E6E6" w:themeFill="background2"/>
        <w:spacing w:after="0"/>
        <w:rPr>
          <w:b/>
          <w:bCs/>
          <w:sz w:val="24"/>
          <w:szCs w:val="24"/>
        </w:rPr>
      </w:pPr>
      <w:r w:rsidRPr="009470CE">
        <w:rPr>
          <w:b/>
          <w:bCs/>
          <w:sz w:val="24"/>
          <w:szCs w:val="24"/>
        </w:rPr>
        <w:t>LANDMARK STATUS</w:t>
      </w:r>
    </w:p>
    <w:p w14:paraId="6A7E35F9" w14:textId="67797DA9" w:rsidR="00B114ED" w:rsidRDefault="00B114ED" w:rsidP="00B114ED">
      <w:pPr>
        <w:spacing w:after="0"/>
        <w:rPr>
          <w:sz w:val="24"/>
          <w:szCs w:val="24"/>
        </w:rPr>
      </w:pPr>
      <w:r w:rsidRPr="009470CE">
        <w:rPr>
          <w:sz w:val="24"/>
          <w:szCs w:val="24"/>
        </w:rPr>
        <w:t>Th</w:t>
      </w:r>
      <w:r w:rsidR="00913EFE">
        <w:rPr>
          <w:sz w:val="24"/>
          <w:szCs w:val="24"/>
        </w:rPr>
        <w:t xml:space="preserve">is </w:t>
      </w:r>
      <w:r w:rsidRPr="009470CE">
        <w:rPr>
          <w:sz w:val="24"/>
          <w:szCs w:val="24"/>
        </w:rPr>
        <w:t>cottage ha</w:t>
      </w:r>
      <w:r w:rsidR="00913EFE">
        <w:rPr>
          <w:sz w:val="24"/>
          <w:szCs w:val="24"/>
        </w:rPr>
        <w:t>s</w:t>
      </w:r>
      <w:r w:rsidRPr="009470CE">
        <w:rPr>
          <w:sz w:val="24"/>
          <w:szCs w:val="24"/>
        </w:rPr>
        <w:t xml:space="preserve"> visual prominence </w:t>
      </w:r>
      <w:r w:rsidR="00913EFE">
        <w:rPr>
          <w:sz w:val="24"/>
          <w:szCs w:val="24"/>
        </w:rPr>
        <w:t>that gives a</w:t>
      </w:r>
      <w:r w:rsidRPr="009470CE">
        <w:rPr>
          <w:sz w:val="24"/>
          <w:szCs w:val="24"/>
        </w:rPr>
        <w:t xml:space="preserve"> distinctive bearing </w:t>
      </w:r>
      <w:r w:rsidR="00913EFE">
        <w:rPr>
          <w:sz w:val="24"/>
          <w:szCs w:val="24"/>
        </w:rPr>
        <w:t xml:space="preserve">, </w:t>
      </w:r>
      <w:r w:rsidRPr="009470CE">
        <w:rPr>
          <w:sz w:val="24"/>
          <w:szCs w:val="24"/>
        </w:rPr>
        <w:t>a result of the consistent design and materials which are used throughout the estate village</w:t>
      </w:r>
      <w:r>
        <w:rPr>
          <w:sz w:val="24"/>
          <w:szCs w:val="24"/>
        </w:rPr>
        <w:t>, the distinctive chimney stacks positively enhances the street and village scene.</w:t>
      </w:r>
      <w:r w:rsidRPr="009470CE">
        <w:rPr>
          <w:sz w:val="24"/>
          <w:szCs w:val="24"/>
        </w:rPr>
        <w:t xml:space="preserve"> </w:t>
      </w:r>
    </w:p>
    <w:p w14:paraId="3AD69E40" w14:textId="5681DFA1" w:rsidR="00913EFE" w:rsidRDefault="00913EFE" w:rsidP="00B114ED">
      <w:pPr>
        <w:spacing w:after="0"/>
        <w:rPr>
          <w:sz w:val="24"/>
          <w:szCs w:val="24"/>
        </w:rPr>
      </w:pPr>
    </w:p>
    <w:p w14:paraId="1AD3C6EE" w14:textId="77777777" w:rsidR="00B114ED" w:rsidRPr="009470CE" w:rsidRDefault="00B114ED" w:rsidP="00B114ED">
      <w:pPr>
        <w:shd w:val="clear" w:color="auto" w:fill="E7E6E6" w:themeFill="background2"/>
        <w:spacing w:after="0"/>
        <w:rPr>
          <w:b/>
          <w:bCs/>
          <w:sz w:val="24"/>
          <w:szCs w:val="24"/>
        </w:rPr>
      </w:pPr>
      <w:r w:rsidRPr="009470CE">
        <w:rPr>
          <w:b/>
          <w:bCs/>
          <w:sz w:val="24"/>
          <w:szCs w:val="24"/>
        </w:rPr>
        <w:lastRenderedPageBreak/>
        <w:t>ASSOCIATION</w:t>
      </w:r>
    </w:p>
    <w:p w14:paraId="498352E8" w14:textId="32B9A573" w:rsidR="00B114ED" w:rsidRDefault="00B114ED" w:rsidP="00B114ED">
      <w:pPr>
        <w:spacing w:after="0"/>
        <w:rPr>
          <w:sz w:val="24"/>
          <w:szCs w:val="24"/>
        </w:rPr>
      </w:pPr>
      <w:r w:rsidRPr="009470CE">
        <w:rPr>
          <w:sz w:val="24"/>
          <w:szCs w:val="24"/>
        </w:rPr>
        <w:t xml:space="preserve">The cottage </w:t>
      </w:r>
      <w:r>
        <w:rPr>
          <w:sz w:val="24"/>
          <w:szCs w:val="24"/>
        </w:rPr>
        <w:t>is</w:t>
      </w:r>
      <w:r w:rsidRPr="009470CE">
        <w:rPr>
          <w:sz w:val="24"/>
          <w:szCs w:val="24"/>
        </w:rPr>
        <w:t xml:space="preserve"> the design and build that was created for the ‘estate’ village, predominantly circa 1830 when the estate was inherited by the 10</w:t>
      </w:r>
      <w:r w:rsidRPr="009470CE">
        <w:rPr>
          <w:sz w:val="24"/>
          <w:szCs w:val="24"/>
          <w:vertAlign w:val="superscript"/>
        </w:rPr>
        <w:t>th</w:t>
      </w:r>
      <w:r w:rsidRPr="009470CE">
        <w:rPr>
          <w:sz w:val="24"/>
          <w:szCs w:val="24"/>
        </w:rPr>
        <w:t xml:space="preserve"> Duke of Hamilton whose wife instigated a number of improvements, re building and construction of estate houses and buildings</w:t>
      </w:r>
    </w:p>
    <w:p w14:paraId="4E105BD5" w14:textId="77777777" w:rsidR="00B114ED" w:rsidRPr="009470CE" w:rsidRDefault="00B114ED" w:rsidP="00B114ED">
      <w:pPr>
        <w:shd w:val="clear" w:color="auto" w:fill="E7E6E6" w:themeFill="background2"/>
        <w:spacing w:after="0"/>
        <w:rPr>
          <w:b/>
          <w:bCs/>
          <w:sz w:val="24"/>
          <w:szCs w:val="24"/>
        </w:rPr>
      </w:pPr>
      <w:r w:rsidRPr="009470CE">
        <w:rPr>
          <w:b/>
          <w:bCs/>
          <w:sz w:val="24"/>
          <w:szCs w:val="24"/>
        </w:rPr>
        <w:t>RARITY</w:t>
      </w:r>
    </w:p>
    <w:p w14:paraId="649FD424" w14:textId="77777777" w:rsidR="00B114ED" w:rsidRPr="009470CE" w:rsidRDefault="00B114ED" w:rsidP="00B114ED">
      <w:pPr>
        <w:spacing w:after="0"/>
        <w:rPr>
          <w:sz w:val="24"/>
          <w:szCs w:val="24"/>
        </w:rPr>
      </w:pPr>
      <w:r w:rsidRPr="009470CE">
        <w:rPr>
          <w:sz w:val="24"/>
          <w:szCs w:val="24"/>
        </w:rPr>
        <w:t>The style of the estate village architecture is unique to Easton. These cottages are consistent with the design and materials for buildings throughout the estate village that makes Easton’s character so distinctive.</w:t>
      </w:r>
    </w:p>
    <w:p w14:paraId="629A5A25" w14:textId="77777777" w:rsidR="00B114ED" w:rsidRPr="009470CE" w:rsidRDefault="00B114ED" w:rsidP="00B114ED">
      <w:pPr>
        <w:shd w:val="clear" w:color="auto" w:fill="E7E6E6" w:themeFill="background2"/>
        <w:spacing w:after="0"/>
        <w:rPr>
          <w:b/>
          <w:bCs/>
          <w:sz w:val="24"/>
          <w:szCs w:val="24"/>
        </w:rPr>
      </w:pPr>
      <w:r w:rsidRPr="009470CE">
        <w:rPr>
          <w:b/>
          <w:bCs/>
          <w:sz w:val="24"/>
          <w:szCs w:val="24"/>
        </w:rPr>
        <w:t>REPRESENTATIVENESS</w:t>
      </w:r>
    </w:p>
    <w:p w14:paraId="56811AF3" w14:textId="6F13CE94" w:rsidR="00B114ED" w:rsidRPr="009470CE" w:rsidRDefault="00B114ED" w:rsidP="00B114ED">
      <w:pPr>
        <w:spacing w:after="0"/>
        <w:rPr>
          <w:sz w:val="24"/>
          <w:szCs w:val="24"/>
        </w:rPr>
      </w:pPr>
      <w:r w:rsidRPr="009470CE">
        <w:rPr>
          <w:sz w:val="24"/>
          <w:szCs w:val="24"/>
        </w:rPr>
        <w:t>The cottage</w:t>
      </w:r>
      <w:r w:rsidR="00913EFE">
        <w:rPr>
          <w:sz w:val="24"/>
          <w:szCs w:val="24"/>
        </w:rPr>
        <w:t xml:space="preserve"> is </w:t>
      </w:r>
      <w:r w:rsidRPr="009470CE">
        <w:rPr>
          <w:sz w:val="24"/>
          <w:szCs w:val="24"/>
        </w:rPr>
        <w:t>a good example of buildings that have survived and represent the historical and architectural merits throughout the Hamilton ‘estate’ village</w:t>
      </w:r>
      <w:r>
        <w:rPr>
          <w:sz w:val="24"/>
          <w:szCs w:val="24"/>
        </w:rPr>
        <w:t>.</w:t>
      </w:r>
      <w:r w:rsidRPr="009470CE">
        <w:rPr>
          <w:sz w:val="24"/>
          <w:szCs w:val="24"/>
        </w:rPr>
        <w:t xml:space="preserve"> </w:t>
      </w:r>
    </w:p>
    <w:p w14:paraId="31F3D07E" w14:textId="77777777" w:rsidR="00B114ED" w:rsidRPr="00B2104A" w:rsidRDefault="00B114ED" w:rsidP="00B114ED">
      <w:pPr>
        <w:shd w:val="clear" w:color="auto" w:fill="EDEDED" w:themeFill="accent3" w:themeFillTint="33"/>
        <w:spacing w:after="0"/>
        <w:rPr>
          <w:b/>
          <w:bCs/>
          <w:sz w:val="24"/>
          <w:szCs w:val="24"/>
        </w:rPr>
      </w:pPr>
      <w:r w:rsidRPr="00B2104A">
        <w:rPr>
          <w:b/>
          <w:bCs/>
          <w:sz w:val="24"/>
          <w:szCs w:val="24"/>
        </w:rPr>
        <w:t>SOCIAL AND COMMUNAL VALUE</w:t>
      </w:r>
    </w:p>
    <w:p w14:paraId="7192410B" w14:textId="35C8E42C" w:rsidR="00B114ED" w:rsidRDefault="00B114ED" w:rsidP="00B114ED">
      <w:pPr>
        <w:spacing w:after="0"/>
        <w:rPr>
          <w:sz w:val="24"/>
          <w:szCs w:val="24"/>
        </w:rPr>
      </w:pPr>
      <w:r w:rsidRPr="00B27389">
        <w:rPr>
          <w:sz w:val="24"/>
          <w:szCs w:val="24"/>
        </w:rPr>
        <w:t>The cottage contribute</w:t>
      </w:r>
      <w:r w:rsidR="00913EFE">
        <w:rPr>
          <w:sz w:val="24"/>
          <w:szCs w:val="24"/>
        </w:rPr>
        <w:t>s</w:t>
      </w:r>
      <w:r w:rsidRPr="00B27389">
        <w:rPr>
          <w:sz w:val="24"/>
          <w:szCs w:val="24"/>
        </w:rPr>
        <w:t xml:space="preserve"> to the local rural historic identity</w:t>
      </w:r>
      <w:r>
        <w:rPr>
          <w:sz w:val="24"/>
          <w:szCs w:val="24"/>
        </w:rPr>
        <w:t xml:space="preserve"> and sense of place.</w:t>
      </w:r>
    </w:p>
    <w:p w14:paraId="12D649F2" w14:textId="77777777" w:rsidR="00B114ED" w:rsidRPr="00CD0CA1" w:rsidRDefault="00B114ED" w:rsidP="00052EB7">
      <w:pPr>
        <w:spacing w:after="0"/>
        <w:rPr>
          <w:b/>
          <w:bCs/>
          <w:sz w:val="28"/>
          <w:szCs w:val="28"/>
        </w:rPr>
      </w:pPr>
    </w:p>
    <w:p w14:paraId="1CA70715" w14:textId="15632AB4" w:rsidR="00821BA0" w:rsidRPr="006B0D0B" w:rsidRDefault="00821BA0" w:rsidP="00052EB7">
      <w:pPr>
        <w:shd w:val="clear" w:color="auto" w:fill="FFF2CC" w:themeFill="accent4" w:themeFillTint="33"/>
        <w:spacing w:after="0"/>
        <w:rPr>
          <w:b/>
          <w:bCs/>
          <w:sz w:val="28"/>
          <w:szCs w:val="28"/>
        </w:rPr>
      </w:pPr>
      <w:r w:rsidRPr="006B0D0B">
        <w:rPr>
          <w:b/>
          <w:bCs/>
          <w:sz w:val="28"/>
          <w:szCs w:val="28"/>
        </w:rPr>
        <w:t>The Village Hall</w:t>
      </w:r>
    </w:p>
    <w:p w14:paraId="4EC77929" w14:textId="0C2B3C7B" w:rsidR="00821BA0" w:rsidRPr="00052EB7" w:rsidRDefault="00821BA0" w:rsidP="00052EB7">
      <w:pPr>
        <w:shd w:val="clear" w:color="auto" w:fill="EDEDED" w:themeFill="accent3" w:themeFillTint="33"/>
        <w:spacing w:after="0"/>
        <w:rPr>
          <w:b/>
          <w:bCs/>
          <w:sz w:val="24"/>
          <w:szCs w:val="24"/>
        </w:rPr>
      </w:pPr>
      <w:r w:rsidRPr="00052EB7">
        <w:rPr>
          <w:b/>
          <w:bCs/>
          <w:sz w:val="24"/>
          <w:szCs w:val="24"/>
        </w:rPr>
        <w:t>AESTHETIC VALUE</w:t>
      </w:r>
    </w:p>
    <w:p w14:paraId="71BC035D" w14:textId="45B44BDB" w:rsidR="00C3542C" w:rsidRPr="00052EB7" w:rsidRDefault="00C3542C" w:rsidP="00052EB7">
      <w:pPr>
        <w:spacing w:after="0"/>
        <w:rPr>
          <w:b/>
          <w:bCs/>
          <w:sz w:val="24"/>
          <w:szCs w:val="24"/>
        </w:rPr>
      </w:pPr>
      <w:r w:rsidRPr="00052EB7">
        <w:rPr>
          <w:sz w:val="24"/>
          <w:szCs w:val="24"/>
        </w:rPr>
        <w:t>The Village Hall</w:t>
      </w:r>
      <w:r w:rsidR="00B114ED" w:rsidRPr="00052EB7">
        <w:rPr>
          <w:sz w:val="24"/>
          <w:szCs w:val="24"/>
        </w:rPr>
        <w:t xml:space="preserve">, </w:t>
      </w:r>
      <w:r w:rsidR="00913EFE">
        <w:rPr>
          <w:sz w:val="24"/>
          <w:szCs w:val="24"/>
        </w:rPr>
        <w:t>has low</w:t>
      </w:r>
      <w:r w:rsidRPr="00052EB7">
        <w:rPr>
          <w:sz w:val="24"/>
          <w:szCs w:val="24"/>
        </w:rPr>
        <w:t xml:space="preserve"> old red brick wall </w:t>
      </w:r>
      <w:r w:rsidR="00B114ED" w:rsidRPr="00052EB7">
        <w:rPr>
          <w:sz w:val="24"/>
          <w:szCs w:val="24"/>
        </w:rPr>
        <w:t xml:space="preserve">that </w:t>
      </w:r>
      <w:r w:rsidRPr="00052EB7">
        <w:rPr>
          <w:sz w:val="24"/>
          <w:szCs w:val="24"/>
        </w:rPr>
        <w:t xml:space="preserve">forms the boundary between Black and White Cottages and the Village Hall to the west. The Village Hall, built in 1852 as a school and school master’s house, is an attractive single storey painted brick structure with a </w:t>
      </w:r>
      <w:proofErr w:type="spellStart"/>
      <w:r w:rsidRPr="00052EB7">
        <w:rPr>
          <w:sz w:val="24"/>
          <w:szCs w:val="24"/>
        </w:rPr>
        <w:t>pantiled</w:t>
      </w:r>
      <w:proofErr w:type="spellEnd"/>
      <w:r w:rsidRPr="00052EB7">
        <w:rPr>
          <w:sz w:val="24"/>
          <w:szCs w:val="24"/>
        </w:rPr>
        <w:t xml:space="preserve"> roof with decorative crest tiles. There is a projecting parapet gable along the front next to which is a small porch which is similarly detailed. The porch has a doorway with a pointed arch and a boarded door. The roadside gable has a large casement window with small panes and a stepped hood mould. The other windows, also small paned, have pointed arches at the top of the glazing bars. To the </w:t>
      </w:r>
      <w:proofErr w:type="gramStart"/>
      <w:r w:rsidRPr="00052EB7">
        <w:rPr>
          <w:sz w:val="24"/>
          <w:szCs w:val="24"/>
        </w:rPr>
        <w:t>right hand</w:t>
      </w:r>
      <w:proofErr w:type="gramEnd"/>
      <w:r w:rsidRPr="00052EB7">
        <w:rPr>
          <w:sz w:val="24"/>
          <w:szCs w:val="24"/>
        </w:rPr>
        <w:t xml:space="preserve"> end is a later flat roofed extension. There are two large chimneys with corbelled brickwork. It became a reading room after the present village school was built in the 1890s, and then the Village Hall in the 1920s. It makes a positive contribution by virtue of its use and character</w:t>
      </w:r>
      <w:r w:rsidR="00DB2E94">
        <w:rPr>
          <w:sz w:val="24"/>
          <w:szCs w:val="24"/>
        </w:rPr>
        <w:t>.</w:t>
      </w:r>
    </w:p>
    <w:p w14:paraId="3119C6F6" w14:textId="29248A7A" w:rsidR="00ED3BE0" w:rsidRDefault="00ED3BE0" w:rsidP="00B114ED">
      <w:pPr>
        <w:spacing w:after="0"/>
        <w:rPr>
          <w:sz w:val="24"/>
          <w:szCs w:val="24"/>
        </w:rPr>
      </w:pPr>
      <w:r w:rsidRPr="00052EB7">
        <w:rPr>
          <w:sz w:val="24"/>
          <w:szCs w:val="24"/>
        </w:rPr>
        <w:t xml:space="preserve">A </w:t>
      </w:r>
      <w:proofErr w:type="gramStart"/>
      <w:r w:rsidR="00565182" w:rsidRPr="00052EB7">
        <w:rPr>
          <w:sz w:val="24"/>
          <w:szCs w:val="24"/>
        </w:rPr>
        <w:t>small brickwork</w:t>
      </w:r>
      <w:r w:rsidR="00565182">
        <w:rPr>
          <w:sz w:val="24"/>
          <w:szCs w:val="24"/>
        </w:rPr>
        <w:t>s</w:t>
      </w:r>
      <w:proofErr w:type="gramEnd"/>
      <w:r w:rsidRPr="00052EB7">
        <w:rPr>
          <w:sz w:val="24"/>
          <w:szCs w:val="24"/>
        </w:rPr>
        <w:t xml:space="preserve"> operated in the parish in the mid to late 19</w:t>
      </w:r>
      <w:r w:rsidRPr="00052EB7">
        <w:rPr>
          <w:sz w:val="24"/>
          <w:szCs w:val="24"/>
          <w:vertAlign w:val="superscript"/>
        </w:rPr>
        <w:t>th</w:t>
      </w:r>
      <w:r w:rsidRPr="00052EB7">
        <w:rPr>
          <w:sz w:val="24"/>
          <w:szCs w:val="24"/>
        </w:rPr>
        <w:t xml:space="preserve"> century which is likely to have provided building materials for the </w:t>
      </w:r>
      <w:proofErr w:type="spellStart"/>
      <w:r w:rsidRPr="00052EB7">
        <w:rPr>
          <w:sz w:val="24"/>
          <w:szCs w:val="24"/>
        </w:rPr>
        <w:t>Hamiltons</w:t>
      </w:r>
      <w:proofErr w:type="spellEnd"/>
      <w:r w:rsidRPr="00052EB7">
        <w:rPr>
          <w:sz w:val="24"/>
          <w:szCs w:val="24"/>
        </w:rPr>
        <w:t xml:space="preserve"> estate.</w:t>
      </w:r>
    </w:p>
    <w:p w14:paraId="350F5015" w14:textId="77777777" w:rsidR="00565182" w:rsidRPr="009470CE" w:rsidRDefault="00565182" w:rsidP="00565182">
      <w:pPr>
        <w:shd w:val="clear" w:color="auto" w:fill="E7E6E6" w:themeFill="background2"/>
        <w:spacing w:after="0"/>
        <w:rPr>
          <w:b/>
          <w:bCs/>
          <w:sz w:val="24"/>
          <w:szCs w:val="24"/>
        </w:rPr>
      </w:pPr>
      <w:r w:rsidRPr="009470CE">
        <w:rPr>
          <w:b/>
          <w:bCs/>
          <w:sz w:val="24"/>
          <w:szCs w:val="24"/>
        </w:rPr>
        <w:t>KNOWN ARCHITECT/DESIGNER</w:t>
      </w:r>
    </w:p>
    <w:p w14:paraId="277FF685" w14:textId="77777777" w:rsidR="00565182" w:rsidRPr="009470CE" w:rsidRDefault="00565182" w:rsidP="00565182">
      <w:pPr>
        <w:spacing w:after="0"/>
        <w:rPr>
          <w:b/>
          <w:bCs/>
          <w:sz w:val="24"/>
          <w:szCs w:val="24"/>
        </w:rPr>
      </w:pPr>
      <w:r w:rsidRPr="009470CE">
        <w:rPr>
          <w:sz w:val="24"/>
          <w:szCs w:val="24"/>
        </w:rPr>
        <w:t xml:space="preserve">At least 2 architects worked for the </w:t>
      </w:r>
      <w:proofErr w:type="spellStart"/>
      <w:r w:rsidRPr="009470CE">
        <w:rPr>
          <w:sz w:val="24"/>
          <w:szCs w:val="24"/>
        </w:rPr>
        <w:t>Hamiltons</w:t>
      </w:r>
      <w:proofErr w:type="spellEnd"/>
      <w:r w:rsidRPr="009470CE">
        <w:rPr>
          <w:sz w:val="24"/>
          <w:szCs w:val="24"/>
        </w:rPr>
        <w:t xml:space="preserve"> They were Thomas </w:t>
      </w:r>
      <w:proofErr w:type="spellStart"/>
      <w:r w:rsidRPr="009470CE">
        <w:rPr>
          <w:sz w:val="24"/>
          <w:szCs w:val="24"/>
        </w:rPr>
        <w:t>Collcutt</w:t>
      </w:r>
      <w:proofErr w:type="spellEnd"/>
      <w:r w:rsidRPr="009470CE">
        <w:rPr>
          <w:sz w:val="24"/>
          <w:szCs w:val="24"/>
        </w:rPr>
        <w:t xml:space="preserve">, a fashionable London architect who produced designs for the new estate buildings circa 1879 also the Ipswich architect </w:t>
      </w:r>
      <w:proofErr w:type="spellStart"/>
      <w:r w:rsidRPr="009470CE">
        <w:rPr>
          <w:sz w:val="24"/>
          <w:szCs w:val="24"/>
        </w:rPr>
        <w:t>Brightwen</w:t>
      </w:r>
      <w:proofErr w:type="spellEnd"/>
      <w:r w:rsidRPr="009470CE">
        <w:rPr>
          <w:sz w:val="24"/>
          <w:szCs w:val="24"/>
        </w:rPr>
        <w:t xml:space="preserve"> </w:t>
      </w:r>
      <w:proofErr w:type="spellStart"/>
      <w:r w:rsidRPr="009470CE">
        <w:rPr>
          <w:sz w:val="24"/>
          <w:szCs w:val="24"/>
        </w:rPr>
        <w:t>Binyon</w:t>
      </w:r>
      <w:proofErr w:type="spellEnd"/>
      <w:r w:rsidRPr="009470CE">
        <w:rPr>
          <w:sz w:val="24"/>
          <w:szCs w:val="24"/>
        </w:rPr>
        <w:t>.</w:t>
      </w:r>
    </w:p>
    <w:p w14:paraId="73210B54" w14:textId="77777777" w:rsidR="00565182" w:rsidRPr="009470CE" w:rsidRDefault="00565182" w:rsidP="00565182">
      <w:pPr>
        <w:shd w:val="clear" w:color="auto" w:fill="E7E6E6" w:themeFill="background2"/>
        <w:spacing w:after="0"/>
        <w:rPr>
          <w:b/>
          <w:bCs/>
          <w:sz w:val="24"/>
          <w:szCs w:val="24"/>
        </w:rPr>
      </w:pPr>
      <w:r w:rsidRPr="009470CE">
        <w:rPr>
          <w:b/>
          <w:bCs/>
          <w:sz w:val="24"/>
          <w:szCs w:val="24"/>
        </w:rPr>
        <w:t>INTEGRITY</w:t>
      </w:r>
    </w:p>
    <w:p w14:paraId="55BC8C80" w14:textId="1D41C454" w:rsidR="00565182" w:rsidRPr="009470CE" w:rsidRDefault="00565182" w:rsidP="00565182">
      <w:pPr>
        <w:spacing w:after="0"/>
        <w:rPr>
          <w:sz w:val="24"/>
          <w:szCs w:val="24"/>
        </w:rPr>
      </w:pPr>
      <w:r w:rsidRPr="009470CE">
        <w:rPr>
          <w:sz w:val="24"/>
          <w:szCs w:val="24"/>
        </w:rPr>
        <w:t>East</w:t>
      </w:r>
      <w:r w:rsidR="00913EFE">
        <w:rPr>
          <w:sz w:val="24"/>
          <w:szCs w:val="24"/>
        </w:rPr>
        <w:t>ern</w:t>
      </w:r>
      <w:r w:rsidRPr="009470CE">
        <w:rPr>
          <w:sz w:val="24"/>
          <w:szCs w:val="24"/>
        </w:rPr>
        <w:t xml:space="preserve"> </w:t>
      </w:r>
      <w:proofErr w:type="spellStart"/>
      <w:r w:rsidRPr="009470CE">
        <w:rPr>
          <w:sz w:val="24"/>
          <w:szCs w:val="24"/>
        </w:rPr>
        <w:t>Suffolks</w:t>
      </w:r>
      <w:proofErr w:type="spellEnd"/>
      <w:r w:rsidRPr="009470CE">
        <w:rPr>
          <w:sz w:val="24"/>
          <w:szCs w:val="24"/>
        </w:rPr>
        <w:t xml:space="preserve"> traditional palette of vernacular materials is well represented in the village both on listed and unlisted buildings, and were consciously used to echo the character of the village’s earlier dwellings. The cottage represent</w:t>
      </w:r>
      <w:r>
        <w:rPr>
          <w:sz w:val="24"/>
          <w:szCs w:val="24"/>
        </w:rPr>
        <w:t>s</w:t>
      </w:r>
      <w:r w:rsidRPr="009470CE">
        <w:rPr>
          <w:sz w:val="24"/>
          <w:szCs w:val="24"/>
        </w:rPr>
        <w:t xml:space="preserve"> good preservation of these qualities. </w:t>
      </w:r>
    </w:p>
    <w:p w14:paraId="3D66F56C" w14:textId="77777777" w:rsidR="00565182" w:rsidRPr="009470CE" w:rsidRDefault="00565182" w:rsidP="00565182">
      <w:pPr>
        <w:shd w:val="clear" w:color="auto" w:fill="E7E6E6" w:themeFill="background2"/>
        <w:spacing w:after="0"/>
        <w:rPr>
          <w:b/>
          <w:bCs/>
          <w:sz w:val="24"/>
          <w:szCs w:val="24"/>
        </w:rPr>
      </w:pPr>
      <w:r w:rsidRPr="009470CE">
        <w:rPr>
          <w:b/>
          <w:bCs/>
          <w:sz w:val="24"/>
          <w:szCs w:val="24"/>
        </w:rPr>
        <w:t>LANDMARK STATUS</w:t>
      </w:r>
    </w:p>
    <w:p w14:paraId="31E211CB" w14:textId="7F158182" w:rsidR="00565182" w:rsidRPr="009470CE" w:rsidRDefault="00565182" w:rsidP="00565182">
      <w:pPr>
        <w:spacing w:after="0"/>
        <w:rPr>
          <w:sz w:val="24"/>
          <w:szCs w:val="24"/>
        </w:rPr>
      </w:pPr>
      <w:r w:rsidRPr="009470CE">
        <w:rPr>
          <w:sz w:val="24"/>
          <w:szCs w:val="24"/>
        </w:rPr>
        <w:t>The</w:t>
      </w:r>
      <w:r>
        <w:rPr>
          <w:sz w:val="24"/>
          <w:szCs w:val="24"/>
        </w:rPr>
        <w:t xml:space="preserve"> village hall is prominent to the street and is set back slightly from the road. Th</w:t>
      </w:r>
      <w:r w:rsidRPr="009470CE">
        <w:rPr>
          <w:sz w:val="24"/>
          <w:szCs w:val="24"/>
        </w:rPr>
        <w:t xml:space="preserve">e visual prominence </w:t>
      </w:r>
      <w:r>
        <w:rPr>
          <w:sz w:val="24"/>
          <w:szCs w:val="24"/>
        </w:rPr>
        <w:t>has</w:t>
      </w:r>
      <w:r w:rsidRPr="009470CE">
        <w:rPr>
          <w:sz w:val="24"/>
          <w:szCs w:val="24"/>
        </w:rPr>
        <w:t xml:space="preserve"> a distinctive bearing as a result of the consistent design and materials which are used throughout the estate village</w:t>
      </w:r>
      <w:r>
        <w:rPr>
          <w:sz w:val="24"/>
          <w:szCs w:val="24"/>
        </w:rPr>
        <w:t xml:space="preserve"> which includes the distinctive chimney stacks which positively enhances the street and village scene.</w:t>
      </w:r>
      <w:r w:rsidRPr="009470CE">
        <w:rPr>
          <w:sz w:val="24"/>
          <w:szCs w:val="24"/>
        </w:rPr>
        <w:t xml:space="preserve"> </w:t>
      </w:r>
    </w:p>
    <w:p w14:paraId="48D15F41" w14:textId="77777777" w:rsidR="00565182" w:rsidRPr="009470CE" w:rsidRDefault="00565182" w:rsidP="00565182">
      <w:pPr>
        <w:shd w:val="clear" w:color="auto" w:fill="E7E6E6" w:themeFill="background2"/>
        <w:spacing w:after="0"/>
        <w:rPr>
          <w:b/>
          <w:bCs/>
          <w:sz w:val="24"/>
          <w:szCs w:val="24"/>
        </w:rPr>
      </w:pPr>
      <w:r w:rsidRPr="009470CE">
        <w:rPr>
          <w:b/>
          <w:bCs/>
          <w:sz w:val="24"/>
          <w:szCs w:val="24"/>
        </w:rPr>
        <w:lastRenderedPageBreak/>
        <w:t>ASSOCIATION</w:t>
      </w:r>
    </w:p>
    <w:p w14:paraId="1CE674A4" w14:textId="08437ECC" w:rsidR="00565182" w:rsidRPr="000A70CC" w:rsidRDefault="00565182" w:rsidP="00565182">
      <w:pPr>
        <w:spacing w:after="0"/>
        <w:rPr>
          <w:sz w:val="24"/>
          <w:szCs w:val="24"/>
        </w:rPr>
      </w:pPr>
      <w:r w:rsidRPr="00421E6A">
        <w:rPr>
          <w:sz w:val="24"/>
          <w:szCs w:val="24"/>
        </w:rPr>
        <w:t xml:space="preserve">The </w:t>
      </w:r>
      <w:r>
        <w:rPr>
          <w:sz w:val="24"/>
          <w:szCs w:val="24"/>
        </w:rPr>
        <w:t>village hall is</w:t>
      </w:r>
      <w:r w:rsidRPr="00421E6A">
        <w:rPr>
          <w:sz w:val="24"/>
          <w:szCs w:val="24"/>
        </w:rPr>
        <w:t xml:space="preserve"> in the design and build that was created for the ‘estate’ village predominantly</w:t>
      </w:r>
      <w:r w:rsidRPr="000A70CC">
        <w:rPr>
          <w:sz w:val="24"/>
          <w:szCs w:val="24"/>
        </w:rPr>
        <w:t xml:space="preserve"> circa 1830 when the estate was inherited by the 10</w:t>
      </w:r>
      <w:r w:rsidRPr="000A70CC">
        <w:rPr>
          <w:sz w:val="24"/>
          <w:szCs w:val="24"/>
          <w:vertAlign w:val="superscript"/>
        </w:rPr>
        <w:t>th</w:t>
      </w:r>
      <w:r w:rsidRPr="000A70CC">
        <w:rPr>
          <w:sz w:val="24"/>
          <w:szCs w:val="24"/>
        </w:rPr>
        <w:t xml:space="preserve"> Duke of Hamilton whose wife </w:t>
      </w:r>
      <w:r w:rsidR="005459B5">
        <w:rPr>
          <w:sz w:val="24"/>
          <w:szCs w:val="24"/>
        </w:rPr>
        <w:t>The</w:t>
      </w:r>
      <w:r w:rsidRPr="000A70CC">
        <w:rPr>
          <w:sz w:val="24"/>
          <w:szCs w:val="24"/>
        </w:rPr>
        <w:t xml:space="preserve"> </w:t>
      </w:r>
      <w:r>
        <w:rPr>
          <w:sz w:val="24"/>
          <w:szCs w:val="24"/>
        </w:rPr>
        <w:t>Duchess of Hamilton</w:t>
      </w:r>
      <w:r w:rsidR="005459B5">
        <w:rPr>
          <w:sz w:val="24"/>
          <w:szCs w:val="24"/>
        </w:rPr>
        <w:t>.</w:t>
      </w:r>
    </w:p>
    <w:p w14:paraId="6CD38ADB" w14:textId="77777777" w:rsidR="00565182" w:rsidRPr="009470CE" w:rsidRDefault="00565182" w:rsidP="00565182">
      <w:pPr>
        <w:shd w:val="clear" w:color="auto" w:fill="E7E6E6" w:themeFill="background2"/>
        <w:spacing w:after="0"/>
        <w:rPr>
          <w:b/>
          <w:bCs/>
          <w:sz w:val="24"/>
          <w:szCs w:val="24"/>
        </w:rPr>
      </w:pPr>
      <w:r w:rsidRPr="009470CE">
        <w:rPr>
          <w:b/>
          <w:bCs/>
          <w:sz w:val="24"/>
          <w:szCs w:val="24"/>
        </w:rPr>
        <w:t>RARITY</w:t>
      </w:r>
    </w:p>
    <w:p w14:paraId="0A82D438" w14:textId="15B3AD8F" w:rsidR="00565182" w:rsidRPr="009470CE" w:rsidRDefault="00565182" w:rsidP="00565182">
      <w:pPr>
        <w:spacing w:after="0"/>
        <w:rPr>
          <w:sz w:val="24"/>
          <w:szCs w:val="24"/>
        </w:rPr>
      </w:pPr>
      <w:r w:rsidRPr="009470CE">
        <w:rPr>
          <w:sz w:val="24"/>
          <w:szCs w:val="24"/>
        </w:rPr>
        <w:t>The style of the estate village architecture is unique to Easton. The</w:t>
      </w:r>
      <w:r>
        <w:rPr>
          <w:sz w:val="24"/>
          <w:szCs w:val="24"/>
        </w:rPr>
        <w:t xml:space="preserve"> village hall is</w:t>
      </w:r>
      <w:r w:rsidRPr="009470CE">
        <w:rPr>
          <w:sz w:val="24"/>
          <w:szCs w:val="24"/>
        </w:rPr>
        <w:t xml:space="preserve"> consistent with the design and materials for buildings throughout the estate village that makes Easton’s character so distinctive.</w:t>
      </w:r>
    </w:p>
    <w:p w14:paraId="5814281B" w14:textId="77777777" w:rsidR="00565182" w:rsidRPr="009470CE" w:rsidRDefault="00565182" w:rsidP="00565182">
      <w:pPr>
        <w:shd w:val="clear" w:color="auto" w:fill="E7E6E6" w:themeFill="background2"/>
        <w:spacing w:after="0"/>
        <w:rPr>
          <w:b/>
          <w:bCs/>
          <w:sz w:val="24"/>
          <w:szCs w:val="24"/>
        </w:rPr>
      </w:pPr>
      <w:r w:rsidRPr="009470CE">
        <w:rPr>
          <w:b/>
          <w:bCs/>
          <w:sz w:val="24"/>
          <w:szCs w:val="24"/>
        </w:rPr>
        <w:t>REPRESENTATIVENESS</w:t>
      </w:r>
    </w:p>
    <w:p w14:paraId="185383C1" w14:textId="457AC053" w:rsidR="00565182" w:rsidRPr="009470CE" w:rsidRDefault="00565182" w:rsidP="00565182">
      <w:pPr>
        <w:spacing w:after="0"/>
        <w:rPr>
          <w:sz w:val="24"/>
          <w:szCs w:val="24"/>
        </w:rPr>
      </w:pPr>
      <w:r w:rsidRPr="009470CE">
        <w:rPr>
          <w:sz w:val="24"/>
          <w:szCs w:val="24"/>
        </w:rPr>
        <w:t xml:space="preserve">The </w:t>
      </w:r>
      <w:r>
        <w:rPr>
          <w:sz w:val="24"/>
          <w:szCs w:val="24"/>
        </w:rPr>
        <w:t>village hall is</w:t>
      </w:r>
      <w:r w:rsidRPr="009470CE">
        <w:rPr>
          <w:sz w:val="24"/>
          <w:szCs w:val="24"/>
        </w:rPr>
        <w:t xml:space="preserve"> a good example of </w:t>
      </w:r>
      <w:r>
        <w:rPr>
          <w:sz w:val="24"/>
          <w:szCs w:val="24"/>
        </w:rPr>
        <w:t xml:space="preserve">a </w:t>
      </w:r>
      <w:r w:rsidRPr="009470CE">
        <w:rPr>
          <w:sz w:val="24"/>
          <w:szCs w:val="24"/>
        </w:rPr>
        <w:t>building</w:t>
      </w:r>
      <w:r>
        <w:rPr>
          <w:sz w:val="24"/>
          <w:szCs w:val="24"/>
        </w:rPr>
        <w:t xml:space="preserve"> </w:t>
      </w:r>
      <w:r w:rsidRPr="009470CE">
        <w:rPr>
          <w:sz w:val="24"/>
          <w:szCs w:val="24"/>
        </w:rPr>
        <w:t>that ha</w:t>
      </w:r>
      <w:r>
        <w:rPr>
          <w:sz w:val="24"/>
          <w:szCs w:val="24"/>
        </w:rPr>
        <w:t>s</w:t>
      </w:r>
      <w:r w:rsidRPr="009470CE">
        <w:rPr>
          <w:sz w:val="24"/>
          <w:szCs w:val="24"/>
        </w:rPr>
        <w:t xml:space="preserve"> survived and represent</w:t>
      </w:r>
      <w:r>
        <w:rPr>
          <w:sz w:val="24"/>
          <w:szCs w:val="24"/>
        </w:rPr>
        <w:t>s</w:t>
      </w:r>
      <w:r w:rsidRPr="009470CE">
        <w:rPr>
          <w:sz w:val="24"/>
          <w:szCs w:val="24"/>
        </w:rPr>
        <w:t xml:space="preserve"> the historical and architectural merits throughout the Hamilton ‘estate’ village</w:t>
      </w:r>
      <w:r>
        <w:rPr>
          <w:sz w:val="24"/>
          <w:szCs w:val="24"/>
        </w:rPr>
        <w:t>.</w:t>
      </w:r>
      <w:r w:rsidRPr="009470CE">
        <w:rPr>
          <w:sz w:val="24"/>
          <w:szCs w:val="24"/>
        </w:rPr>
        <w:t xml:space="preserve"> </w:t>
      </w:r>
    </w:p>
    <w:p w14:paraId="56F244D3" w14:textId="77777777" w:rsidR="00565182" w:rsidRPr="00B2104A" w:rsidRDefault="00565182" w:rsidP="00565182">
      <w:pPr>
        <w:shd w:val="clear" w:color="auto" w:fill="EDEDED" w:themeFill="accent3" w:themeFillTint="33"/>
        <w:spacing w:after="0"/>
        <w:rPr>
          <w:b/>
          <w:bCs/>
          <w:sz w:val="24"/>
          <w:szCs w:val="24"/>
        </w:rPr>
      </w:pPr>
      <w:r w:rsidRPr="00B2104A">
        <w:rPr>
          <w:b/>
          <w:bCs/>
          <w:sz w:val="24"/>
          <w:szCs w:val="24"/>
        </w:rPr>
        <w:t>SOCIAL AND COMMUNAL VALUE</w:t>
      </w:r>
    </w:p>
    <w:p w14:paraId="274737F5" w14:textId="58C544AB" w:rsidR="00565182" w:rsidRDefault="00565182" w:rsidP="00DB2E94">
      <w:pPr>
        <w:spacing w:after="0"/>
        <w:rPr>
          <w:sz w:val="24"/>
          <w:szCs w:val="24"/>
        </w:rPr>
      </w:pPr>
      <w:r w:rsidRPr="00B27389">
        <w:rPr>
          <w:sz w:val="24"/>
          <w:szCs w:val="24"/>
        </w:rPr>
        <w:t xml:space="preserve">The </w:t>
      </w:r>
      <w:r>
        <w:rPr>
          <w:sz w:val="24"/>
          <w:szCs w:val="24"/>
        </w:rPr>
        <w:t>village hall is of distinctive design which offers the village a communal building that represents the</w:t>
      </w:r>
      <w:r w:rsidRPr="00B27389">
        <w:rPr>
          <w:sz w:val="24"/>
          <w:szCs w:val="24"/>
        </w:rPr>
        <w:t xml:space="preserve"> local rural historic identity</w:t>
      </w:r>
      <w:r>
        <w:rPr>
          <w:sz w:val="24"/>
          <w:szCs w:val="24"/>
        </w:rPr>
        <w:t xml:space="preserve"> which gives a positive sense of place.</w:t>
      </w:r>
    </w:p>
    <w:p w14:paraId="22E82FB0" w14:textId="77777777" w:rsidR="00C354CC" w:rsidRDefault="00C354CC" w:rsidP="00DB2E94">
      <w:pPr>
        <w:spacing w:after="0"/>
        <w:rPr>
          <w:sz w:val="24"/>
          <w:szCs w:val="24"/>
        </w:rPr>
      </w:pPr>
    </w:p>
    <w:p w14:paraId="2CCD2D87" w14:textId="6E0F8E38" w:rsidR="00821BA0" w:rsidRPr="00EF354C" w:rsidRDefault="00821BA0" w:rsidP="00DB2E94">
      <w:pPr>
        <w:shd w:val="clear" w:color="auto" w:fill="FFF2CC" w:themeFill="accent4" w:themeFillTint="33"/>
        <w:spacing w:after="0"/>
        <w:rPr>
          <w:b/>
          <w:bCs/>
          <w:sz w:val="28"/>
          <w:szCs w:val="28"/>
        </w:rPr>
      </w:pPr>
      <w:r w:rsidRPr="00EF354C">
        <w:rPr>
          <w:b/>
          <w:bCs/>
          <w:sz w:val="28"/>
          <w:szCs w:val="28"/>
        </w:rPr>
        <w:t>1</w:t>
      </w:r>
      <w:r w:rsidR="00201FA7" w:rsidRPr="00EF354C">
        <w:rPr>
          <w:b/>
          <w:bCs/>
          <w:sz w:val="28"/>
          <w:szCs w:val="28"/>
        </w:rPr>
        <w:t xml:space="preserve">, </w:t>
      </w:r>
      <w:r w:rsidRPr="00EF354C">
        <w:rPr>
          <w:b/>
          <w:bCs/>
          <w:sz w:val="28"/>
          <w:szCs w:val="28"/>
        </w:rPr>
        <w:t>School Lane</w:t>
      </w:r>
      <w:r w:rsidR="00201FA7" w:rsidRPr="00EF354C">
        <w:rPr>
          <w:b/>
          <w:bCs/>
          <w:sz w:val="28"/>
          <w:szCs w:val="28"/>
        </w:rPr>
        <w:t>, White Cottage, School Lane</w:t>
      </w:r>
    </w:p>
    <w:p w14:paraId="148D7A5D" w14:textId="28BB82EE" w:rsidR="00821BA0" w:rsidRPr="00565182" w:rsidRDefault="00821BA0" w:rsidP="00DB2E94">
      <w:pPr>
        <w:shd w:val="clear" w:color="auto" w:fill="EDEDED" w:themeFill="accent3" w:themeFillTint="33"/>
        <w:spacing w:after="0"/>
        <w:rPr>
          <w:b/>
          <w:bCs/>
          <w:sz w:val="24"/>
          <w:szCs w:val="24"/>
        </w:rPr>
      </w:pPr>
      <w:r w:rsidRPr="00565182">
        <w:rPr>
          <w:b/>
          <w:bCs/>
          <w:sz w:val="24"/>
          <w:szCs w:val="24"/>
        </w:rPr>
        <w:t>AESTHETIC VALUE</w:t>
      </w:r>
    </w:p>
    <w:p w14:paraId="12F294D2" w14:textId="65CFDFA5" w:rsidR="00201FA7" w:rsidRPr="00565182" w:rsidRDefault="00201FA7" w:rsidP="00DB2E94">
      <w:pPr>
        <w:spacing w:after="0"/>
        <w:rPr>
          <w:sz w:val="24"/>
          <w:szCs w:val="24"/>
        </w:rPr>
      </w:pPr>
      <w:r w:rsidRPr="00565182">
        <w:rPr>
          <w:b/>
          <w:bCs/>
          <w:sz w:val="24"/>
          <w:szCs w:val="24"/>
        </w:rPr>
        <w:t>No.1 School Lane</w:t>
      </w:r>
      <w:r w:rsidRPr="00565182">
        <w:rPr>
          <w:sz w:val="24"/>
          <w:szCs w:val="24"/>
        </w:rPr>
        <w:t xml:space="preserve"> is a red brick building located close to the edge of the road with a clay </w:t>
      </w:r>
      <w:proofErr w:type="spellStart"/>
      <w:r w:rsidRPr="00565182">
        <w:rPr>
          <w:sz w:val="24"/>
          <w:szCs w:val="24"/>
        </w:rPr>
        <w:t>pantiled</w:t>
      </w:r>
      <w:proofErr w:type="spellEnd"/>
      <w:r w:rsidRPr="00565182">
        <w:rPr>
          <w:sz w:val="24"/>
          <w:szCs w:val="24"/>
        </w:rPr>
        <w:t xml:space="preserve"> roof.</w:t>
      </w:r>
    </w:p>
    <w:p w14:paraId="72C3ACF5" w14:textId="72DAE164" w:rsidR="00201FA7" w:rsidRPr="00565182" w:rsidRDefault="00201FA7" w:rsidP="00565182">
      <w:pPr>
        <w:spacing w:after="0"/>
        <w:rPr>
          <w:b/>
          <w:bCs/>
          <w:sz w:val="24"/>
          <w:szCs w:val="24"/>
        </w:rPr>
      </w:pPr>
      <w:r w:rsidRPr="00565182">
        <w:rPr>
          <w:b/>
          <w:bCs/>
          <w:sz w:val="24"/>
          <w:szCs w:val="24"/>
        </w:rPr>
        <w:t>White Cottage</w:t>
      </w:r>
      <w:r w:rsidRPr="00565182">
        <w:rPr>
          <w:sz w:val="24"/>
          <w:szCs w:val="24"/>
        </w:rPr>
        <w:t xml:space="preserve"> Projecting forward is the flint faced wing of White Cottage with its clay </w:t>
      </w:r>
      <w:proofErr w:type="spellStart"/>
      <w:r w:rsidRPr="00565182">
        <w:rPr>
          <w:sz w:val="24"/>
          <w:szCs w:val="24"/>
        </w:rPr>
        <w:t>pantiled</w:t>
      </w:r>
      <w:proofErr w:type="spellEnd"/>
      <w:r w:rsidRPr="00565182">
        <w:rPr>
          <w:sz w:val="24"/>
          <w:szCs w:val="24"/>
        </w:rPr>
        <w:t xml:space="preserve"> hipped roof. The boarded door has a new gabled canopy over and there are two modern leaded light timber casement windows in the right</w:t>
      </w:r>
      <w:r w:rsidR="00F37C42">
        <w:rPr>
          <w:sz w:val="24"/>
          <w:szCs w:val="24"/>
        </w:rPr>
        <w:t>-</w:t>
      </w:r>
      <w:r w:rsidRPr="00565182">
        <w:rPr>
          <w:sz w:val="24"/>
          <w:szCs w:val="24"/>
        </w:rPr>
        <w:t xml:space="preserve"> hand return wall.  Alongside, to the north, is a wing which used to be a separate dwelling positioned parallel to the road. Above its rendered front elevation is a shallow pitched clay </w:t>
      </w:r>
      <w:proofErr w:type="spellStart"/>
      <w:r w:rsidRPr="00565182">
        <w:rPr>
          <w:sz w:val="24"/>
          <w:szCs w:val="24"/>
        </w:rPr>
        <w:t>pantiled</w:t>
      </w:r>
      <w:proofErr w:type="spellEnd"/>
      <w:r w:rsidRPr="00565182">
        <w:rPr>
          <w:sz w:val="24"/>
          <w:szCs w:val="24"/>
        </w:rPr>
        <w:t xml:space="preserve"> roof with a brick stack and small lean-to on its left</w:t>
      </w:r>
      <w:r w:rsidR="00F37C42">
        <w:rPr>
          <w:sz w:val="24"/>
          <w:szCs w:val="24"/>
        </w:rPr>
        <w:t>-</w:t>
      </w:r>
      <w:r w:rsidRPr="00565182">
        <w:rPr>
          <w:sz w:val="24"/>
          <w:szCs w:val="24"/>
        </w:rPr>
        <w:t>hand gable. There is a large chimneystack at the junction between the two roofs.</w:t>
      </w:r>
    </w:p>
    <w:p w14:paraId="11F061D0" w14:textId="77777777" w:rsidR="00ED3BE0" w:rsidRPr="00565182" w:rsidRDefault="00ED3BE0" w:rsidP="00565182">
      <w:pPr>
        <w:spacing w:after="0"/>
        <w:rPr>
          <w:sz w:val="24"/>
          <w:szCs w:val="24"/>
        </w:rPr>
      </w:pPr>
      <w:r w:rsidRPr="00565182">
        <w:rPr>
          <w:sz w:val="24"/>
          <w:szCs w:val="24"/>
        </w:rPr>
        <w:t xml:space="preserve">A </w:t>
      </w:r>
      <w:proofErr w:type="gramStart"/>
      <w:r w:rsidRPr="00565182">
        <w:rPr>
          <w:sz w:val="24"/>
          <w:szCs w:val="24"/>
        </w:rPr>
        <w:t>small brickworks</w:t>
      </w:r>
      <w:proofErr w:type="gramEnd"/>
      <w:r w:rsidRPr="00565182">
        <w:rPr>
          <w:sz w:val="24"/>
          <w:szCs w:val="24"/>
        </w:rPr>
        <w:t xml:space="preserve"> operated in the parish in the mid to late 19</w:t>
      </w:r>
      <w:r w:rsidRPr="00565182">
        <w:rPr>
          <w:sz w:val="24"/>
          <w:szCs w:val="24"/>
          <w:vertAlign w:val="superscript"/>
        </w:rPr>
        <w:t>th</w:t>
      </w:r>
      <w:r w:rsidRPr="00565182">
        <w:rPr>
          <w:sz w:val="24"/>
          <w:szCs w:val="24"/>
        </w:rPr>
        <w:t xml:space="preserve"> century which is likely to have provided building materials for the </w:t>
      </w:r>
      <w:proofErr w:type="spellStart"/>
      <w:r w:rsidRPr="00565182">
        <w:rPr>
          <w:sz w:val="24"/>
          <w:szCs w:val="24"/>
        </w:rPr>
        <w:t>Hamiltons</w:t>
      </w:r>
      <w:proofErr w:type="spellEnd"/>
      <w:r w:rsidRPr="00565182">
        <w:rPr>
          <w:sz w:val="24"/>
          <w:szCs w:val="24"/>
        </w:rPr>
        <w:t xml:space="preserve"> estate.</w:t>
      </w:r>
    </w:p>
    <w:p w14:paraId="14FAD007" w14:textId="77777777" w:rsidR="00565182" w:rsidRPr="00FA555D" w:rsidRDefault="00565182" w:rsidP="00565182">
      <w:pPr>
        <w:shd w:val="clear" w:color="auto" w:fill="EDEDED" w:themeFill="accent3" w:themeFillTint="33"/>
        <w:spacing w:after="0"/>
        <w:rPr>
          <w:b/>
          <w:bCs/>
          <w:sz w:val="24"/>
          <w:szCs w:val="24"/>
        </w:rPr>
      </w:pPr>
      <w:r w:rsidRPr="00FA555D">
        <w:rPr>
          <w:b/>
          <w:bCs/>
          <w:sz w:val="24"/>
          <w:szCs w:val="24"/>
        </w:rPr>
        <w:t>KNOWN ARCHITECT/DESIGNER</w:t>
      </w:r>
    </w:p>
    <w:p w14:paraId="750B48AC" w14:textId="77777777" w:rsidR="00565182" w:rsidRPr="00FA555D" w:rsidRDefault="00565182" w:rsidP="00565182">
      <w:pPr>
        <w:spacing w:after="0"/>
        <w:rPr>
          <w:b/>
          <w:bCs/>
          <w:sz w:val="24"/>
          <w:szCs w:val="24"/>
        </w:rPr>
      </w:pPr>
      <w:r w:rsidRPr="00FA555D">
        <w:rPr>
          <w:sz w:val="24"/>
          <w:szCs w:val="24"/>
        </w:rPr>
        <w:t xml:space="preserve">At least 2 architects worked for the </w:t>
      </w:r>
      <w:proofErr w:type="spellStart"/>
      <w:r w:rsidRPr="00FA555D">
        <w:rPr>
          <w:sz w:val="24"/>
          <w:szCs w:val="24"/>
        </w:rPr>
        <w:t>Hamiltons</w:t>
      </w:r>
      <w:proofErr w:type="spellEnd"/>
      <w:r w:rsidRPr="00FA555D">
        <w:rPr>
          <w:sz w:val="24"/>
          <w:szCs w:val="24"/>
        </w:rPr>
        <w:t xml:space="preserve"> They were Thomas </w:t>
      </w:r>
      <w:proofErr w:type="spellStart"/>
      <w:r w:rsidRPr="00FA555D">
        <w:rPr>
          <w:sz w:val="24"/>
          <w:szCs w:val="24"/>
        </w:rPr>
        <w:t>Collcutt</w:t>
      </w:r>
      <w:proofErr w:type="spellEnd"/>
      <w:r w:rsidRPr="00FA555D">
        <w:rPr>
          <w:sz w:val="24"/>
          <w:szCs w:val="24"/>
        </w:rPr>
        <w:t xml:space="preserve">, a fashionable London architect who produced designs for the new estate buildings circa 1879 also the Ipswich architect </w:t>
      </w:r>
      <w:proofErr w:type="spellStart"/>
      <w:r w:rsidRPr="00FA555D">
        <w:rPr>
          <w:sz w:val="24"/>
          <w:szCs w:val="24"/>
        </w:rPr>
        <w:t>Brightwen</w:t>
      </w:r>
      <w:proofErr w:type="spellEnd"/>
      <w:r w:rsidRPr="00FA555D">
        <w:rPr>
          <w:sz w:val="24"/>
          <w:szCs w:val="24"/>
        </w:rPr>
        <w:t xml:space="preserve"> </w:t>
      </w:r>
      <w:proofErr w:type="spellStart"/>
      <w:r w:rsidRPr="00FA555D">
        <w:rPr>
          <w:sz w:val="24"/>
          <w:szCs w:val="24"/>
        </w:rPr>
        <w:t>Binyon</w:t>
      </w:r>
      <w:proofErr w:type="spellEnd"/>
      <w:r w:rsidRPr="00FA555D">
        <w:rPr>
          <w:sz w:val="24"/>
          <w:szCs w:val="24"/>
        </w:rPr>
        <w:t>.</w:t>
      </w:r>
    </w:p>
    <w:p w14:paraId="4CEFEE29" w14:textId="77777777" w:rsidR="00565182" w:rsidRPr="008A447D" w:rsidRDefault="00565182" w:rsidP="00565182">
      <w:pPr>
        <w:shd w:val="clear" w:color="auto" w:fill="EDEDED" w:themeFill="accent3" w:themeFillTint="33"/>
        <w:spacing w:after="0"/>
        <w:rPr>
          <w:b/>
          <w:bCs/>
          <w:sz w:val="24"/>
          <w:szCs w:val="24"/>
        </w:rPr>
      </w:pPr>
      <w:r w:rsidRPr="008A447D">
        <w:rPr>
          <w:b/>
          <w:bCs/>
          <w:sz w:val="24"/>
          <w:szCs w:val="24"/>
        </w:rPr>
        <w:t>INTEGRITY</w:t>
      </w:r>
      <w:r>
        <w:rPr>
          <w:b/>
          <w:bCs/>
          <w:sz w:val="24"/>
          <w:szCs w:val="24"/>
        </w:rPr>
        <w:t>/</w:t>
      </w:r>
      <w:r w:rsidRPr="008A447D">
        <w:rPr>
          <w:b/>
          <w:bCs/>
          <w:sz w:val="24"/>
          <w:szCs w:val="24"/>
        </w:rPr>
        <w:t xml:space="preserve"> GROUP VALUE</w:t>
      </w:r>
    </w:p>
    <w:p w14:paraId="2B908884" w14:textId="6A56C61A" w:rsidR="00565182" w:rsidRPr="00364EDA" w:rsidRDefault="00F37C42" w:rsidP="00565182">
      <w:pPr>
        <w:spacing w:after="0"/>
        <w:rPr>
          <w:b/>
          <w:bCs/>
          <w:sz w:val="24"/>
          <w:szCs w:val="24"/>
        </w:rPr>
      </w:pPr>
      <w:r w:rsidRPr="009470CE">
        <w:rPr>
          <w:sz w:val="24"/>
          <w:szCs w:val="24"/>
        </w:rPr>
        <w:t xml:space="preserve">East </w:t>
      </w:r>
      <w:proofErr w:type="spellStart"/>
      <w:r w:rsidRPr="009470CE">
        <w:rPr>
          <w:sz w:val="24"/>
          <w:szCs w:val="24"/>
        </w:rPr>
        <w:t>Suffolks</w:t>
      </w:r>
      <w:proofErr w:type="spellEnd"/>
      <w:r w:rsidRPr="009470CE">
        <w:rPr>
          <w:sz w:val="24"/>
          <w:szCs w:val="24"/>
        </w:rPr>
        <w:t xml:space="preserve"> traditional palette of vernacular materials is well represented in the village both on listed and unlisted buildings, and were consciously used to echo the character of the village’s earlier dwellings. The cottage represent</w:t>
      </w:r>
      <w:r>
        <w:rPr>
          <w:sz w:val="24"/>
          <w:szCs w:val="24"/>
        </w:rPr>
        <w:t>s</w:t>
      </w:r>
      <w:r w:rsidRPr="009470CE">
        <w:rPr>
          <w:sz w:val="24"/>
          <w:szCs w:val="24"/>
        </w:rPr>
        <w:t xml:space="preserve"> good preservation of these </w:t>
      </w:r>
      <w:r>
        <w:rPr>
          <w:sz w:val="24"/>
          <w:szCs w:val="24"/>
        </w:rPr>
        <w:t>c</w:t>
      </w:r>
      <w:r w:rsidR="00565182" w:rsidRPr="00364EDA">
        <w:rPr>
          <w:sz w:val="24"/>
          <w:szCs w:val="24"/>
        </w:rPr>
        <w:t>ottage</w:t>
      </w:r>
      <w:r>
        <w:rPr>
          <w:sz w:val="24"/>
          <w:szCs w:val="24"/>
        </w:rPr>
        <w:t xml:space="preserve">s </w:t>
      </w:r>
      <w:r w:rsidR="00565182" w:rsidRPr="00364EDA">
        <w:rPr>
          <w:sz w:val="24"/>
          <w:szCs w:val="24"/>
        </w:rPr>
        <w:t>form a very attractive, modest group that makes a good contribution to the village character.</w:t>
      </w:r>
    </w:p>
    <w:p w14:paraId="62D1FFD3" w14:textId="77777777" w:rsidR="00565182" w:rsidRPr="008A447D" w:rsidRDefault="00565182" w:rsidP="00565182">
      <w:pPr>
        <w:shd w:val="clear" w:color="auto" w:fill="EDEDED" w:themeFill="accent3" w:themeFillTint="33"/>
        <w:spacing w:after="0"/>
        <w:rPr>
          <w:b/>
          <w:bCs/>
          <w:sz w:val="24"/>
          <w:szCs w:val="24"/>
        </w:rPr>
      </w:pPr>
      <w:r w:rsidRPr="008A447D">
        <w:rPr>
          <w:b/>
          <w:bCs/>
          <w:sz w:val="24"/>
          <w:szCs w:val="24"/>
        </w:rPr>
        <w:t>LANDMARK STATUS</w:t>
      </w:r>
    </w:p>
    <w:p w14:paraId="2D50339F" w14:textId="66FADC94" w:rsidR="00565182" w:rsidRDefault="00565182" w:rsidP="00565182">
      <w:pPr>
        <w:spacing w:after="0"/>
        <w:rPr>
          <w:sz w:val="24"/>
          <w:szCs w:val="24"/>
        </w:rPr>
      </w:pPr>
      <w:r w:rsidRPr="00391DD6">
        <w:rPr>
          <w:sz w:val="24"/>
          <w:szCs w:val="24"/>
        </w:rPr>
        <w:t>The cottages substantially contribute to the picturesque street scene of The Street and are clearly visible and have a prominence in their position being</w:t>
      </w:r>
      <w:r>
        <w:rPr>
          <w:b/>
          <w:bCs/>
          <w:sz w:val="24"/>
          <w:szCs w:val="24"/>
        </w:rPr>
        <w:t xml:space="preserve"> </w:t>
      </w:r>
      <w:r w:rsidRPr="008A447D">
        <w:rPr>
          <w:sz w:val="24"/>
          <w:szCs w:val="24"/>
        </w:rPr>
        <w:t>set back a little from the road</w:t>
      </w:r>
      <w:r w:rsidR="00F37C42">
        <w:rPr>
          <w:sz w:val="24"/>
          <w:szCs w:val="24"/>
        </w:rPr>
        <w:t>.</w:t>
      </w:r>
    </w:p>
    <w:p w14:paraId="40ED18EB" w14:textId="62E1D293" w:rsidR="0029114C" w:rsidRPr="008A447D" w:rsidRDefault="0029114C" w:rsidP="00565182">
      <w:pPr>
        <w:spacing w:after="0"/>
        <w:rPr>
          <w:b/>
          <w:bCs/>
          <w:sz w:val="24"/>
          <w:szCs w:val="24"/>
        </w:rPr>
      </w:pPr>
      <w:r>
        <w:rPr>
          <w:sz w:val="24"/>
          <w:szCs w:val="24"/>
        </w:rPr>
        <w:br/>
      </w:r>
    </w:p>
    <w:p w14:paraId="78D918CD" w14:textId="77777777" w:rsidR="00565182" w:rsidRDefault="00565182" w:rsidP="00565182">
      <w:pPr>
        <w:shd w:val="clear" w:color="auto" w:fill="EDEDED" w:themeFill="accent3" w:themeFillTint="33"/>
        <w:spacing w:after="0"/>
        <w:rPr>
          <w:b/>
          <w:bCs/>
          <w:sz w:val="28"/>
          <w:szCs w:val="28"/>
        </w:rPr>
      </w:pPr>
      <w:r w:rsidRPr="008A447D">
        <w:rPr>
          <w:b/>
          <w:bCs/>
          <w:sz w:val="24"/>
          <w:szCs w:val="24"/>
        </w:rPr>
        <w:lastRenderedPageBreak/>
        <w:t>ASSOCIATION/ REPRESENTATIVENESS</w:t>
      </w:r>
    </w:p>
    <w:p w14:paraId="3B995999" w14:textId="68C95724" w:rsidR="00565182" w:rsidRDefault="00565182" w:rsidP="00565182">
      <w:pPr>
        <w:spacing w:after="0"/>
        <w:rPr>
          <w:sz w:val="24"/>
          <w:szCs w:val="24"/>
        </w:rPr>
      </w:pPr>
      <w:r w:rsidRPr="008A447D">
        <w:rPr>
          <w:sz w:val="24"/>
          <w:szCs w:val="24"/>
        </w:rPr>
        <w:t xml:space="preserve">The </w:t>
      </w:r>
      <w:r w:rsidR="00F37C42">
        <w:rPr>
          <w:sz w:val="24"/>
          <w:szCs w:val="24"/>
        </w:rPr>
        <w:t>cottages</w:t>
      </w:r>
      <w:r w:rsidRPr="008A447D">
        <w:rPr>
          <w:sz w:val="24"/>
          <w:szCs w:val="24"/>
        </w:rPr>
        <w:t xml:space="preserve"> </w:t>
      </w:r>
      <w:r>
        <w:rPr>
          <w:sz w:val="24"/>
          <w:szCs w:val="24"/>
        </w:rPr>
        <w:t xml:space="preserve">are consistent to those </w:t>
      </w:r>
      <w:r w:rsidRPr="008A447D">
        <w:rPr>
          <w:sz w:val="24"/>
          <w:szCs w:val="24"/>
        </w:rPr>
        <w:t xml:space="preserve">in Easton </w:t>
      </w:r>
      <w:r>
        <w:rPr>
          <w:sz w:val="24"/>
          <w:szCs w:val="24"/>
        </w:rPr>
        <w:t xml:space="preserve">which are </w:t>
      </w:r>
      <w:r w:rsidRPr="008A447D">
        <w:rPr>
          <w:sz w:val="24"/>
          <w:szCs w:val="24"/>
        </w:rPr>
        <w:t>almost entirely frontage development, principally older buildings of a variety of styles, forms and scales.</w:t>
      </w:r>
      <w:r>
        <w:rPr>
          <w:sz w:val="24"/>
          <w:szCs w:val="24"/>
        </w:rPr>
        <w:t xml:space="preserve"> </w:t>
      </w:r>
      <w:r w:rsidRPr="009470CE">
        <w:rPr>
          <w:sz w:val="24"/>
          <w:szCs w:val="24"/>
        </w:rPr>
        <w:t>The cottages are in the design and build that was created for the ‘estate’ village, predominantly circa 1830 when the estate was inherited by the 10</w:t>
      </w:r>
      <w:r w:rsidRPr="009470CE">
        <w:rPr>
          <w:sz w:val="24"/>
          <w:szCs w:val="24"/>
          <w:vertAlign w:val="superscript"/>
        </w:rPr>
        <w:t>th</w:t>
      </w:r>
      <w:r w:rsidRPr="009470CE">
        <w:rPr>
          <w:sz w:val="24"/>
          <w:szCs w:val="24"/>
        </w:rPr>
        <w:t xml:space="preserve"> Duke of Hamilton whose wife instigated a number of improvements, re building and construction of estate houses and buildings</w:t>
      </w:r>
    </w:p>
    <w:p w14:paraId="5140826B" w14:textId="77777777" w:rsidR="00565182" w:rsidRPr="008A447D" w:rsidRDefault="00565182" w:rsidP="00565182">
      <w:pPr>
        <w:shd w:val="clear" w:color="auto" w:fill="EDEDED" w:themeFill="accent3" w:themeFillTint="33"/>
        <w:spacing w:after="0"/>
        <w:rPr>
          <w:b/>
          <w:bCs/>
          <w:sz w:val="24"/>
          <w:szCs w:val="24"/>
        </w:rPr>
      </w:pPr>
      <w:r w:rsidRPr="008A447D">
        <w:rPr>
          <w:b/>
          <w:bCs/>
          <w:sz w:val="24"/>
          <w:szCs w:val="24"/>
        </w:rPr>
        <w:t>SOCIAL AND COMMUNAL VALUE</w:t>
      </w:r>
    </w:p>
    <w:p w14:paraId="32D8197D" w14:textId="77777777" w:rsidR="00565182" w:rsidRDefault="00565182" w:rsidP="00565182">
      <w:pPr>
        <w:spacing w:after="0"/>
        <w:rPr>
          <w:b/>
          <w:bCs/>
          <w:sz w:val="24"/>
          <w:szCs w:val="24"/>
        </w:rPr>
      </w:pPr>
      <w:r w:rsidRPr="008A447D">
        <w:rPr>
          <w:sz w:val="24"/>
          <w:szCs w:val="24"/>
        </w:rPr>
        <w:t>Strongly supports and provides a ‘sense of place’ and historic importance of this Hamilton ‘estate’ village</w:t>
      </w:r>
      <w:r w:rsidRPr="008A447D">
        <w:rPr>
          <w:b/>
          <w:bCs/>
          <w:sz w:val="24"/>
          <w:szCs w:val="24"/>
        </w:rPr>
        <w:t>.</w:t>
      </w:r>
    </w:p>
    <w:p w14:paraId="129C0586" w14:textId="77777777" w:rsidR="00821BA0" w:rsidRPr="00565182" w:rsidRDefault="00821BA0" w:rsidP="00565182">
      <w:pPr>
        <w:spacing w:after="0"/>
        <w:rPr>
          <w:b/>
          <w:bCs/>
          <w:sz w:val="24"/>
          <w:szCs w:val="24"/>
        </w:rPr>
      </w:pPr>
    </w:p>
    <w:p w14:paraId="64E90EF2" w14:textId="6B46DD5B" w:rsidR="00821BA0" w:rsidRPr="00EF354C" w:rsidRDefault="00821BA0" w:rsidP="00DB2E94">
      <w:pPr>
        <w:shd w:val="clear" w:color="auto" w:fill="FFF2CC" w:themeFill="accent4" w:themeFillTint="33"/>
        <w:spacing w:after="0"/>
        <w:rPr>
          <w:b/>
          <w:bCs/>
          <w:sz w:val="28"/>
          <w:szCs w:val="28"/>
        </w:rPr>
      </w:pPr>
      <w:r w:rsidRPr="00EF354C">
        <w:rPr>
          <w:b/>
          <w:bCs/>
          <w:sz w:val="28"/>
          <w:szCs w:val="28"/>
        </w:rPr>
        <w:t>Heritage Signposts</w:t>
      </w:r>
    </w:p>
    <w:p w14:paraId="1D39D51E" w14:textId="598C1E07" w:rsidR="00821BA0" w:rsidRPr="00EF354C" w:rsidRDefault="00821BA0" w:rsidP="00DB2E94">
      <w:pPr>
        <w:shd w:val="clear" w:color="auto" w:fill="EDEDED" w:themeFill="accent3" w:themeFillTint="33"/>
        <w:spacing w:after="0"/>
        <w:rPr>
          <w:b/>
          <w:bCs/>
          <w:sz w:val="24"/>
          <w:szCs w:val="24"/>
        </w:rPr>
      </w:pPr>
      <w:r w:rsidRPr="00EF354C">
        <w:rPr>
          <w:b/>
          <w:bCs/>
          <w:sz w:val="24"/>
          <w:szCs w:val="24"/>
        </w:rPr>
        <w:t>AESTHETIC VALUE</w:t>
      </w:r>
    </w:p>
    <w:p w14:paraId="0B9640D6" w14:textId="1D6BD952" w:rsidR="00526171" w:rsidRPr="00EF354C" w:rsidRDefault="00EF354C" w:rsidP="00EF354C">
      <w:pPr>
        <w:spacing w:after="0"/>
        <w:rPr>
          <w:sz w:val="24"/>
          <w:szCs w:val="24"/>
        </w:rPr>
      </w:pPr>
      <w:r>
        <w:rPr>
          <w:sz w:val="24"/>
          <w:szCs w:val="24"/>
        </w:rPr>
        <w:t xml:space="preserve">The heritage cast iron signposts are of a cohesive bespoke design </w:t>
      </w:r>
      <w:r w:rsidR="00E66610">
        <w:rPr>
          <w:sz w:val="24"/>
          <w:szCs w:val="24"/>
        </w:rPr>
        <w:t>to compliment</w:t>
      </w:r>
      <w:r>
        <w:rPr>
          <w:sz w:val="24"/>
          <w:szCs w:val="24"/>
        </w:rPr>
        <w:t xml:space="preserve"> the heritage identity of the village. </w:t>
      </w:r>
    </w:p>
    <w:p w14:paraId="1077B8A2" w14:textId="77777777" w:rsidR="00821BA0" w:rsidRPr="00EF354C" w:rsidRDefault="00821BA0" w:rsidP="00EF354C">
      <w:pPr>
        <w:shd w:val="clear" w:color="auto" w:fill="EDEDED" w:themeFill="accent3" w:themeFillTint="33"/>
        <w:spacing w:after="0"/>
        <w:rPr>
          <w:b/>
          <w:bCs/>
          <w:sz w:val="24"/>
          <w:szCs w:val="24"/>
        </w:rPr>
      </w:pPr>
      <w:r w:rsidRPr="00EF354C">
        <w:rPr>
          <w:b/>
          <w:bCs/>
          <w:sz w:val="24"/>
          <w:szCs w:val="24"/>
        </w:rPr>
        <w:t>KNOWN ARCHITECT/DESIGNER</w:t>
      </w:r>
    </w:p>
    <w:p w14:paraId="5BF2D1BA" w14:textId="17B0E4E2" w:rsidR="00821BA0" w:rsidRPr="00EF354C" w:rsidRDefault="00EF354C" w:rsidP="00EF354C">
      <w:pPr>
        <w:spacing w:after="0"/>
        <w:rPr>
          <w:sz w:val="24"/>
          <w:szCs w:val="24"/>
        </w:rPr>
      </w:pPr>
      <w:r w:rsidRPr="00EF354C">
        <w:rPr>
          <w:sz w:val="24"/>
          <w:szCs w:val="24"/>
        </w:rPr>
        <w:t>Leander Architectural</w:t>
      </w:r>
    </w:p>
    <w:p w14:paraId="0716759F" w14:textId="6E38E580" w:rsidR="00821BA0" w:rsidRDefault="00821BA0" w:rsidP="00EF354C">
      <w:pPr>
        <w:shd w:val="clear" w:color="auto" w:fill="EDEDED" w:themeFill="accent3" w:themeFillTint="33"/>
        <w:spacing w:after="0"/>
        <w:rPr>
          <w:b/>
          <w:bCs/>
          <w:sz w:val="24"/>
          <w:szCs w:val="24"/>
        </w:rPr>
      </w:pPr>
      <w:r w:rsidRPr="00EF354C">
        <w:rPr>
          <w:b/>
          <w:bCs/>
          <w:sz w:val="24"/>
          <w:szCs w:val="24"/>
        </w:rPr>
        <w:t>LANDMARK STATUS</w:t>
      </w:r>
    </w:p>
    <w:p w14:paraId="17C9579D" w14:textId="38E0786F" w:rsidR="00EF354C" w:rsidRPr="00EF354C" w:rsidRDefault="00EF354C" w:rsidP="00EF354C">
      <w:pPr>
        <w:spacing w:after="0"/>
        <w:rPr>
          <w:sz w:val="24"/>
          <w:szCs w:val="24"/>
        </w:rPr>
      </w:pPr>
      <w:r w:rsidRPr="00EF354C">
        <w:rPr>
          <w:sz w:val="24"/>
          <w:szCs w:val="24"/>
        </w:rPr>
        <w:t xml:space="preserve">The </w:t>
      </w:r>
      <w:r>
        <w:rPr>
          <w:sz w:val="24"/>
          <w:szCs w:val="24"/>
        </w:rPr>
        <w:t xml:space="preserve">heritage cast iron </w:t>
      </w:r>
      <w:r w:rsidRPr="00EF354C">
        <w:rPr>
          <w:sz w:val="24"/>
          <w:szCs w:val="24"/>
        </w:rPr>
        <w:t>signposts are in prominent and visible positions that contribute to the picturesque village scene</w:t>
      </w:r>
    </w:p>
    <w:p w14:paraId="1E4E83E4" w14:textId="18A5DE3A" w:rsidR="00821BA0" w:rsidRDefault="00821BA0" w:rsidP="00EF354C">
      <w:pPr>
        <w:shd w:val="clear" w:color="auto" w:fill="EDEDED" w:themeFill="accent3" w:themeFillTint="33"/>
        <w:spacing w:after="0"/>
        <w:rPr>
          <w:b/>
          <w:bCs/>
          <w:sz w:val="24"/>
          <w:szCs w:val="24"/>
        </w:rPr>
      </w:pPr>
      <w:r w:rsidRPr="00EF354C">
        <w:rPr>
          <w:b/>
          <w:bCs/>
          <w:sz w:val="24"/>
          <w:szCs w:val="24"/>
        </w:rPr>
        <w:t>RARITY</w:t>
      </w:r>
    </w:p>
    <w:p w14:paraId="2E4B0E5E" w14:textId="0AC98F4E" w:rsidR="00EF354C" w:rsidRPr="00EF354C" w:rsidRDefault="00EF354C" w:rsidP="00EF354C">
      <w:pPr>
        <w:spacing w:after="0"/>
        <w:rPr>
          <w:sz w:val="24"/>
          <w:szCs w:val="24"/>
        </w:rPr>
      </w:pPr>
      <w:r w:rsidRPr="00EF354C">
        <w:rPr>
          <w:sz w:val="24"/>
          <w:szCs w:val="24"/>
        </w:rPr>
        <w:t xml:space="preserve">The bespoke design of the signposts </w:t>
      </w:r>
      <w:r w:rsidR="0029114C">
        <w:rPr>
          <w:sz w:val="24"/>
          <w:szCs w:val="24"/>
        </w:rPr>
        <w:t>is</w:t>
      </w:r>
      <w:r w:rsidRPr="00EF354C">
        <w:rPr>
          <w:sz w:val="24"/>
          <w:szCs w:val="24"/>
        </w:rPr>
        <w:t xml:space="preserve"> unique to the village</w:t>
      </w:r>
    </w:p>
    <w:p w14:paraId="7185AAF3" w14:textId="77777777" w:rsidR="00821BA0" w:rsidRPr="00EF354C" w:rsidRDefault="00821BA0" w:rsidP="00EF354C">
      <w:pPr>
        <w:shd w:val="clear" w:color="auto" w:fill="EDEDED" w:themeFill="accent3" w:themeFillTint="33"/>
        <w:spacing w:after="0"/>
        <w:rPr>
          <w:b/>
          <w:bCs/>
          <w:sz w:val="24"/>
          <w:szCs w:val="24"/>
        </w:rPr>
      </w:pPr>
      <w:r w:rsidRPr="00EF354C">
        <w:rPr>
          <w:b/>
          <w:bCs/>
          <w:sz w:val="24"/>
          <w:szCs w:val="24"/>
        </w:rPr>
        <w:t>REPRESENTATIVENESS</w:t>
      </w:r>
    </w:p>
    <w:p w14:paraId="2FFC2CC8" w14:textId="0B34C83A" w:rsidR="00821BA0" w:rsidRPr="00EF354C" w:rsidRDefault="00EF354C" w:rsidP="00EF354C">
      <w:pPr>
        <w:spacing w:after="0"/>
        <w:rPr>
          <w:b/>
          <w:bCs/>
          <w:sz w:val="24"/>
          <w:szCs w:val="24"/>
        </w:rPr>
      </w:pPr>
      <w:r w:rsidRPr="00EF354C">
        <w:rPr>
          <w:sz w:val="24"/>
          <w:szCs w:val="24"/>
        </w:rPr>
        <w:t xml:space="preserve">The signposts </w:t>
      </w:r>
      <w:r w:rsidR="0029114C" w:rsidRPr="00EF354C">
        <w:rPr>
          <w:sz w:val="24"/>
          <w:szCs w:val="24"/>
        </w:rPr>
        <w:t>represent</w:t>
      </w:r>
      <w:r w:rsidRPr="00EF354C">
        <w:rPr>
          <w:sz w:val="24"/>
          <w:szCs w:val="24"/>
        </w:rPr>
        <w:t xml:space="preserve"> ‘sense of place’ </w:t>
      </w:r>
      <w:r w:rsidR="00EF2800">
        <w:rPr>
          <w:sz w:val="24"/>
          <w:szCs w:val="24"/>
        </w:rPr>
        <w:t>which is valued and prevalent in</w:t>
      </w:r>
      <w:r w:rsidRPr="00EF354C">
        <w:rPr>
          <w:sz w:val="24"/>
          <w:szCs w:val="24"/>
        </w:rPr>
        <w:t xml:space="preserve"> Easton</w:t>
      </w:r>
      <w:r>
        <w:rPr>
          <w:b/>
          <w:bCs/>
          <w:sz w:val="24"/>
          <w:szCs w:val="24"/>
        </w:rPr>
        <w:t>.</w:t>
      </w:r>
    </w:p>
    <w:p w14:paraId="7F8BCFE1" w14:textId="0AE7E776" w:rsidR="00821BA0" w:rsidRPr="00EF354C" w:rsidRDefault="00821BA0" w:rsidP="00EF354C">
      <w:pPr>
        <w:shd w:val="clear" w:color="auto" w:fill="EDEDED" w:themeFill="accent3" w:themeFillTint="33"/>
        <w:spacing w:after="0"/>
        <w:rPr>
          <w:b/>
          <w:bCs/>
          <w:sz w:val="24"/>
          <w:szCs w:val="24"/>
        </w:rPr>
      </w:pPr>
      <w:r w:rsidRPr="00EF354C">
        <w:rPr>
          <w:b/>
          <w:bCs/>
          <w:sz w:val="24"/>
          <w:szCs w:val="24"/>
        </w:rPr>
        <w:t>SOCIAL AND COMMUNAL VALUE</w:t>
      </w:r>
    </w:p>
    <w:p w14:paraId="7DA75A14" w14:textId="676AF70B" w:rsidR="00F37C42" w:rsidRPr="00EF2800" w:rsidRDefault="00F37C42" w:rsidP="00EF354C">
      <w:pPr>
        <w:spacing w:after="0"/>
        <w:rPr>
          <w:sz w:val="24"/>
          <w:szCs w:val="24"/>
        </w:rPr>
      </w:pPr>
      <w:r w:rsidRPr="00EF2800">
        <w:rPr>
          <w:sz w:val="24"/>
          <w:szCs w:val="24"/>
        </w:rPr>
        <w:t>The heritage signposts are unique to Easton having been designed and installed to commemorat</w:t>
      </w:r>
      <w:r w:rsidR="00EF2800">
        <w:rPr>
          <w:sz w:val="24"/>
          <w:szCs w:val="24"/>
        </w:rPr>
        <w:t>e</w:t>
      </w:r>
      <w:r w:rsidRPr="00EF2800">
        <w:rPr>
          <w:sz w:val="24"/>
          <w:szCs w:val="24"/>
        </w:rPr>
        <w:t xml:space="preserve"> the 100</w:t>
      </w:r>
      <w:r w:rsidRPr="00EF2800">
        <w:rPr>
          <w:sz w:val="24"/>
          <w:szCs w:val="24"/>
          <w:vertAlign w:val="superscript"/>
        </w:rPr>
        <w:t>th</w:t>
      </w:r>
      <w:r w:rsidRPr="00EF2800">
        <w:rPr>
          <w:sz w:val="24"/>
          <w:szCs w:val="24"/>
        </w:rPr>
        <w:t xml:space="preserve"> anniversary of the first world war. They are of heritage design and compliment the </w:t>
      </w:r>
      <w:r w:rsidR="00EF2800">
        <w:rPr>
          <w:sz w:val="24"/>
          <w:szCs w:val="24"/>
        </w:rPr>
        <w:t>historic importance of the village.</w:t>
      </w:r>
    </w:p>
    <w:p w14:paraId="0E9721E6" w14:textId="77777777" w:rsidR="00EF2800" w:rsidRDefault="00EF2800" w:rsidP="00EF354C">
      <w:pPr>
        <w:spacing w:after="0"/>
        <w:rPr>
          <w:b/>
          <w:bCs/>
          <w:sz w:val="24"/>
          <w:szCs w:val="24"/>
        </w:rPr>
      </w:pPr>
    </w:p>
    <w:p w14:paraId="2B4A5471" w14:textId="3DA63AC3" w:rsidR="00EF2800" w:rsidRPr="00EF354C" w:rsidRDefault="00EF2800" w:rsidP="00DB2E94">
      <w:pPr>
        <w:shd w:val="clear" w:color="auto" w:fill="FFF2CC" w:themeFill="accent4" w:themeFillTint="33"/>
        <w:spacing w:after="0"/>
        <w:rPr>
          <w:b/>
          <w:bCs/>
          <w:sz w:val="28"/>
          <w:szCs w:val="28"/>
        </w:rPr>
      </w:pPr>
      <w:r>
        <w:rPr>
          <w:b/>
          <w:bCs/>
          <w:sz w:val="28"/>
          <w:szCs w:val="28"/>
        </w:rPr>
        <w:t>Flint Wall – Footway, The Street</w:t>
      </w:r>
    </w:p>
    <w:p w14:paraId="6E94BE11" w14:textId="77777777" w:rsidR="00EF2800" w:rsidRPr="00EF354C" w:rsidRDefault="00EF2800" w:rsidP="00EF2800">
      <w:pPr>
        <w:shd w:val="clear" w:color="auto" w:fill="EDEDED" w:themeFill="accent3" w:themeFillTint="33"/>
        <w:spacing w:after="0"/>
        <w:rPr>
          <w:b/>
          <w:bCs/>
          <w:sz w:val="24"/>
          <w:szCs w:val="24"/>
        </w:rPr>
      </w:pPr>
      <w:r w:rsidRPr="00EF354C">
        <w:rPr>
          <w:b/>
          <w:bCs/>
          <w:sz w:val="24"/>
          <w:szCs w:val="24"/>
        </w:rPr>
        <w:t>AESTHETIC VALUE</w:t>
      </w:r>
    </w:p>
    <w:p w14:paraId="5B4C7514" w14:textId="40129890" w:rsidR="00EF2800" w:rsidRPr="00EF354C" w:rsidRDefault="00EF2800" w:rsidP="00EF2800">
      <w:pPr>
        <w:spacing w:after="0"/>
        <w:rPr>
          <w:sz w:val="24"/>
          <w:szCs w:val="24"/>
        </w:rPr>
      </w:pPr>
      <w:r>
        <w:rPr>
          <w:sz w:val="24"/>
          <w:szCs w:val="24"/>
        </w:rPr>
        <w:t xml:space="preserve">The length of flint wall abutting the pavement along the street, contributes in a positive way to the street scene. The materials used are consistent with those routinely used throughout the village </w:t>
      </w:r>
      <w:r w:rsidR="003D3758">
        <w:rPr>
          <w:sz w:val="24"/>
          <w:szCs w:val="24"/>
        </w:rPr>
        <w:t>to create the</w:t>
      </w:r>
      <w:r>
        <w:rPr>
          <w:sz w:val="24"/>
          <w:szCs w:val="24"/>
        </w:rPr>
        <w:t xml:space="preserve"> ‘estate’ village, predominantly circa 1830 when the estate was inherited by the 10</w:t>
      </w:r>
      <w:r w:rsidRPr="00EF2800">
        <w:rPr>
          <w:sz w:val="24"/>
          <w:szCs w:val="24"/>
          <w:vertAlign w:val="superscript"/>
        </w:rPr>
        <w:t>th</w:t>
      </w:r>
      <w:r>
        <w:rPr>
          <w:sz w:val="24"/>
          <w:szCs w:val="24"/>
        </w:rPr>
        <w:t xml:space="preserve"> Duke of Hamilton</w:t>
      </w:r>
      <w:r w:rsidR="003D3758">
        <w:rPr>
          <w:sz w:val="24"/>
          <w:szCs w:val="24"/>
        </w:rPr>
        <w:t>.</w:t>
      </w:r>
      <w:r>
        <w:rPr>
          <w:sz w:val="24"/>
          <w:szCs w:val="24"/>
        </w:rPr>
        <w:t xml:space="preserve"> </w:t>
      </w:r>
    </w:p>
    <w:p w14:paraId="196C6037" w14:textId="77777777" w:rsidR="00EF2800" w:rsidRDefault="00EF2800" w:rsidP="00EF2800">
      <w:pPr>
        <w:shd w:val="clear" w:color="auto" w:fill="EDEDED" w:themeFill="accent3" w:themeFillTint="33"/>
        <w:spacing w:after="0"/>
        <w:rPr>
          <w:b/>
          <w:bCs/>
          <w:sz w:val="24"/>
          <w:szCs w:val="24"/>
        </w:rPr>
      </w:pPr>
      <w:r w:rsidRPr="00EF354C">
        <w:rPr>
          <w:b/>
          <w:bCs/>
          <w:sz w:val="24"/>
          <w:szCs w:val="24"/>
        </w:rPr>
        <w:t>LANDMARK STATUS</w:t>
      </w:r>
    </w:p>
    <w:p w14:paraId="6DB3E59C" w14:textId="02F21431" w:rsidR="00EF2800" w:rsidRPr="00EF354C" w:rsidRDefault="00EF2800" w:rsidP="00EF2800">
      <w:pPr>
        <w:spacing w:after="0"/>
        <w:rPr>
          <w:sz w:val="24"/>
          <w:szCs w:val="24"/>
        </w:rPr>
      </w:pPr>
      <w:r w:rsidRPr="00EF354C">
        <w:rPr>
          <w:sz w:val="24"/>
          <w:szCs w:val="24"/>
        </w:rPr>
        <w:t xml:space="preserve">The </w:t>
      </w:r>
      <w:r>
        <w:rPr>
          <w:sz w:val="24"/>
          <w:szCs w:val="24"/>
        </w:rPr>
        <w:t>wall is distinctive and in a</w:t>
      </w:r>
      <w:r w:rsidRPr="00EF354C">
        <w:rPr>
          <w:sz w:val="24"/>
          <w:szCs w:val="24"/>
        </w:rPr>
        <w:t xml:space="preserve"> prominent and visible position that contribute</w:t>
      </w:r>
      <w:r w:rsidR="0029114C">
        <w:rPr>
          <w:sz w:val="24"/>
          <w:szCs w:val="24"/>
        </w:rPr>
        <w:t>s</w:t>
      </w:r>
      <w:r w:rsidRPr="00EF354C">
        <w:rPr>
          <w:sz w:val="24"/>
          <w:szCs w:val="24"/>
        </w:rPr>
        <w:t xml:space="preserve"> to the picturesque village </w:t>
      </w:r>
      <w:r w:rsidR="003D3758">
        <w:rPr>
          <w:sz w:val="24"/>
          <w:szCs w:val="24"/>
        </w:rPr>
        <w:t xml:space="preserve">street </w:t>
      </w:r>
      <w:r w:rsidRPr="00EF354C">
        <w:rPr>
          <w:sz w:val="24"/>
          <w:szCs w:val="24"/>
        </w:rPr>
        <w:t>scene</w:t>
      </w:r>
      <w:r w:rsidR="003D3758">
        <w:rPr>
          <w:sz w:val="24"/>
          <w:szCs w:val="24"/>
        </w:rPr>
        <w:t xml:space="preserve"> of </w:t>
      </w:r>
      <w:r w:rsidR="003D3758" w:rsidRPr="00391DD6">
        <w:rPr>
          <w:sz w:val="24"/>
          <w:szCs w:val="24"/>
        </w:rPr>
        <w:t>The Street</w:t>
      </w:r>
      <w:r w:rsidR="003D3758">
        <w:rPr>
          <w:sz w:val="24"/>
          <w:szCs w:val="24"/>
        </w:rPr>
        <w:t>.</w:t>
      </w:r>
    </w:p>
    <w:p w14:paraId="23ED685C" w14:textId="77777777" w:rsidR="00EF2800" w:rsidRPr="00EF354C" w:rsidRDefault="00EF2800" w:rsidP="00EF2800">
      <w:pPr>
        <w:shd w:val="clear" w:color="auto" w:fill="EDEDED" w:themeFill="accent3" w:themeFillTint="33"/>
        <w:spacing w:after="0"/>
        <w:rPr>
          <w:b/>
          <w:bCs/>
          <w:sz w:val="24"/>
          <w:szCs w:val="24"/>
        </w:rPr>
      </w:pPr>
      <w:r w:rsidRPr="00EF354C">
        <w:rPr>
          <w:b/>
          <w:bCs/>
          <w:sz w:val="24"/>
          <w:szCs w:val="24"/>
        </w:rPr>
        <w:t>SOCIAL AND COMMUNAL VALUE</w:t>
      </w:r>
    </w:p>
    <w:p w14:paraId="65C94D96" w14:textId="061732DA" w:rsidR="00EF2800" w:rsidRPr="00EF2800" w:rsidRDefault="003D3758" w:rsidP="00EF2800">
      <w:pPr>
        <w:spacing w:after="0"/>
        <w:rPr>
          <w:sz w:val="24"/>
          <w:szCs w:val="24"/>
        </w:rPr>
      </w:pPr>
      <w:r w:rsidRPr="008A447D">
        <w:rPr>
          <w:sz w:val="24"/>
          <w:szCs w:val="24"/>
        </w:rPr>
        <w:t>Strongly supports and provides a ‘sense of place’ and historic importance of this Hamilton ‘estate’ village</w:t>
      </w:r>
      <w:r w:rsidRPr="00EF2800">
        <w:rPr>
          <w:sz w:val="24"/>
          <w:szCs w:val="24"/>
        </w:rPr>
        <w:t xml:space="preserve"> </w:t>
      </w:r>
    </w:p>
    <w:p w14:paraId="72197AA7" w14:textId="1BFD5B58" w:rsidR="003847F0" w:rsidRDefault="003847F0" w:rsidP="00EF354C">
      <w:pPr>
        <w:spacing w:after="0"/>
        <w:rPr>
          <w:b/>
          <w:bCs/>
          <w:sz w:val="24"/>
          <w:szCs w:val="24"/>
        </w:rPr>
      </w:pPr>
    </w:p>
    <w:p w14:paraId="61A5F3A5" w14:textId="3680E605" w:rsidR="0029114C" w:rsidRDefault="0029114C" w:rsidP="00EF354C">
      <w:pPr>
        <w:spacing w:after="0"/>
        <w:rPr>
          <w:b/>
          <w:bCs/>
          <w:sz w:val="24"/>
          <w:szCs w:val="24"/>
        </w:rPr>
      </w:pPr>
    </w:p>
    <w:p w14:paraId="0A0528EF" w14:textId="77777777" w:rsidR="0029114C" w:rsidRDefault="0029114C" w:rsidP="00EF354C">
      <w:pPr>
        <w:spacing w:after="0"/>
        <w:rPr>
          <w:b/>
          <w:bCs/>
          <w:sz w:val="24"/>
          <w:szCs w:val="24"/>
        </w:rPr>
      </w:pPr>
    </w:p>
    <w:p w14:paraId="5683465D" w14:textId="77777777" w:rsidR="003847F0" w:rsidRPr="003847F0" w:rsidRDefault="003847F0" w:rsidP="00DB2E94">
      <w:pPr>
        <w:shd w:val="clear" w:color="auto" w:fill="FFF2CC" w:themeFill="accent4" w:themeFillTint="33"/>
        <w:spacing w:after="0"/>
        <w:rPr>
          <w:b/>
          <w:bCs/>
          <w:sz w:val="28"/>
          <w:szCs w:val="28"/>
        </w:rPr>
      </w:pPr>
      <w:r w:rsidRPr="003847F0">
        <w:rPr>
          <w:b/>
          <w:bCs/>
          <w:sz w:val="28"/>
          <w:szCs w:val="28"/>
        </w:rPr>
        <w:lastRenderedPageBreak/>
        <w:t>Village Sign</w:t>
      </w:r>
    </w:p>
    <w:p w14:paraId="052F34A2" w14:textId="77777777" w:rsidR="003847F0" w:rsidRPr="00EF2800" w:rsidRDefault="003847F0" w:rsidP="003847F0">
      <w:pPr>
        <w:shd w:val="clear" w:color="auto" w:fill="EDEDED" w:themeFill="accent3" w:themeFillTint="33"/>
        <w:spacing w:after="0"/>
        <w:rPr>
          <w:b/>
          <w:bCs/>
          <w:sz w:val="24"/>
          <w:szCs w:val="24"/>
        </w:rPr>
      </w:pPr>
      <w:r w:rsidRPr="00EF2800">
        <w:rPr>
          <w:b/>
          <w:bCs/>
          <w:sz w:val="24"/>
          <w:szCs w:val="24"/>
        </w:rPr>
        <w:t>AESTHETIC VALUE</w:t>
      </w:r>
    </w:p>
    <w:p w14:paraId="7F02CBF7" w14:textId="5B2CAB21" w:rsidR="003847F0" w:rsidRPr="00EF2800" w:rsidRDefault="003847F0" w:rsidP="003847F0">
      <w:pPr>
        <w:spacing w:after="0"/>
        <w:rPr>
          <w:sz w:val="24"/>
          <w:szCs w:val="24"/>
        </w:rPr>
      </w:pPr>
      <w:r w:rsidRPr="00EF2800">
        <w:rPr>
          <w:sz w:val="24"/>
          <w:szCs w:val="24"/>
        </w:rPr>
        <w:t xml:space="preserve">The Village Sign depicts an element of country life that has been a major part of </w:t>
      </w:r>
      <w:r w:rsidR="0029114C" w:rsidRPr="00EF2800">
        <w:rPr>
          <w:sz w:val="24"/>
          <w:szCs w:val="24"/>
        </w:rPr>
        <w:t>Easton’s</w:t>
      </w:r>
      <w:r w:rsidRPr="00EF2800">
        <w:rPr>
          <w:sz w:val="24"/>
          <w:szCs w:val="24"/>
        </w:rPr>
        <w:t xml:space="preserve"> history. The sign is distinctive and representative and serves as a decorative component to the picturesque village green.</w:t>
      </w:r>
    </w:p>
    <w:p w14:paraId="2957CDE0" w14:textId="77777777" w:rsidR="003847F0" w:rsidRPr="00EF2800" w:rsidRDefault="003847F0" w:rsidP="003847F0">
      <w:pPr>
        <w:shd w:val="clear" w:color="auto" w:fill="EDEDED" w:themeFill="accent3" w:themeFillTint="33"/>
        <w:spacing w:after="0"/>
        <w:rPr>
          <w:b/>
          <w:bCs/>
          <w:sz w:val="24"/>
          <w:szCs w:val="24"/>
        </w:rPr>
      </w:pPr>
      <w:r w:rsidRPr="00EF2800">
        <w:rPr>
          <w:b/>
          <w:bCs/>
          <w:sz w:val="24"/>
          <w:szCs w:val="24"/>
        </w:rPr>
        <w:t>KNOWN ARCHITECT/DESIGNER</w:t>
      </w:r>
    </w:p>
    <w:p w14:paraId="2881C9B1" w14:textId="77777777" w:rsidR="003847F0" w:rsidRPr="00EF2800" w:rsidRDefault="003847F0" w:rsidP="003847F0">
      <w:pPr>
        <w:spacing w:after="0"/>
        <w:rPr>
          <w:sz w:val="24"/>
          <w:szCs w:val="24"/>
        </w:rPr>
      </w:pPr>
      <w:r w:rsidRPr="00EF2800">
        <w:rPr>
          <w:sz w:val="24"/>
          <w:szCs w:val="24"/>
        </w:rPr>
        <w:t>Unknown</w:t>
      </w:r>
    </w:p>
    <w:p w14:paraId="16235170" w14:textId="77777777" w:rsidR="003847F0" w:rsidRPr="00EF2800" w:rsidRDefault="003847F0" w:rsidP="003847F0">
      <w:pPr>
        <w:shd w:val="clear" w:color="auto" w:fill="EDEDED" w:themeFill="accent3" w:themeFillTint="33"/>
        <w:spacing w:after="0"/>
        <w:rPr>
          <w:b/>
          <w:bCs/>
          <w:sz w:val="24"/>
          <w:szCs w:val="24"/>
        </w:rPr>
      </w:pPr>
      <w:r w:rsidRPr="00EF2800">
        <w:rPr>
          <w:b/>
          <w:bCs/>
          <w:sz w:val="24"/>
          <w:szCs w:val="24"/>
        </w:rPr>
        <w:t>INTEGRITY</w:t>
      </w:r>
    </w:p>
    <w:p w14:paraId="63F7E9C3" w14:textId="77777777" w:rsidR="003847F0" w:rsidRPr="00EF2800" w:rsidRDefault="003847F0" w:rsidP="003847F0">
      <w:pPr>
        <w:spacing w:after="0"/>
        <w:rPr>
          <w:sz w:val="24"/>
          <w:szCs w:val="24"/>
        </w:rPr>
      </w:pPr>
      <w:r w:rsidRPr="00EF2800">
        <w:rPr>
          <w:sz w:val="24"/>
          <w:szCs w:val="24"/>
        </w:rPr>
        <w:t xml:space="preserve">The village sign is in good order and sits on an oak post which is actively managed by the Parish Council. </w:t>
      </w:r>
    </w:p>
    <w:p w14:paraId="38CFC0E5" w14:textId="77777777" w:rsidR="003847F0" w:rsidRPr="00EF2800" w:rsidRDefault="003847F0" w:rsidP="003847F0">
      <w:pPr>
        <w:shd w:val="clear" w:color="auto" w:fill="EDEDED" w:themeFill="accent3" w:themeFillTint="33"/>
        <w:spacing w:after="0"/>
        <w:rPr>
          <w:b/>
          <w:bCs/>
          <w:sz w:val="24"/>
          <w:szCs w:val="24"/>
        </w:rPr>
      </w:pPr>
      <w:r w:rsidRPr="00EF2800">
        <w:rPr>
          <w:b/>
          <w:bCs/>
          <w:sz w:val="24"/>
          <w:szCs w:val="24"/>
        </w:rPr>
        <w:t>LANDMARK STATUS</w:t>
      </w:r>
    </w:p>
    <w:p w14:paraId="1527EFFB" w14:textId="3BA626B6" w:rsidR="003847F0" w:rsidRPr="00EF2800" w:rsidRDefault="003847F0" w:rsidP="003847F0">
      <w:pPr>
        <w:spacing w:after="0"/>
        <w:rPr>
          <w:b/>
          <w:bCs/>
          <w:sz w:val="24"/>
          <w:szCs w:val="24"/>
        </w:rPr>
      </w:pPr>
      <w:r w:rsidRPr="00EF2800">
        <w:rPr>
          <w:sz w:val="24"/>
          <w:szCs w:val="24"/>
        </w:rPr>
        <w:t>The village sign is often photographed by visitors, it is clearly prominent on the village green with distinctive bearing on the centre of the village</w:t>
      </w:r>
      <w:r w:rsidRPr="00EF2800">
        <w:rPr>
          <w:b/>
          <w:bCs/>
          <w:sz w:val="24"/>
          <w:szCs w:val="24"/>
        </w:rPr>
        <w:t>.</w:t>
      </w:r>
    </w:p>
    <w:p w14:paraId="382E1B0B" w14:textId="77777777" w:rsidR="003847F0" w:rsidRPr="00EF2800" w:rsidRDefault="003847F0" w:rsidP="003847F0">
      <w:pPr>
        <w:shd w:val="clear" w:color="auto" w:fill="EDEDED" w:themeFill="accent3" w:themeFillTint="33"/>
        <w:spacing w:after="0"/>
        <w:rPr>
          <w:b/>
          <w:bCs/>
          <w:sz w:val="24"/>
          <w:szCs w:val="24"/>
        </w:rPr>
      </w:pPr>
      <w:r w:rsidRPr="00EF2800">
        <w:rPr>
          <w:b/>
          <w:bCs/>
          <w:sz w:val="24"/>
          <w:szCs w:val="24"/>
        </w:rPr>
        <w:t>GROUP VALUE</w:t>
      </w:r>
    </w:p>
    <w:p w14:paraId="5BD04AF0" w14:textId="7027F020" w:rsidR="003847F0" w:rsidRPr="00EF2800" w:rsidRDefault="003847F0" w:rsidP="003847F0">
      <w:pPr>
        <w:spacing w:after="0"/>
        <w:rPr>
          <w:sz w:val="24"/>
          <w:szCs w:val="24"/>
        </w:rPr>
      </w:pPr>
      <w:r w:rsidRPr="00EF2800">
        <w:rPr>
          <w:sz w:val="24"/>
          <w:szCs w:val="24"/>
        </w:rPr>
        <w:t>The village sign enhance</w:t>
      </w:r>
      <w:r w:rsidR="0029114C">
        <w:rPr>
          <w:sz w:val="24"/>
          <w:szCs w:val="24"/>
        </w:rPr>
        <w:t>s</w:t>
      </w:r>
      <w:r w:rsidRPr="00EF2800">
        <w:rPr>
          <w:sz w:val="24"/>
          <w:szCs w:val="24"/>
        </w:rPr>
        <w:t xml:space="preserve"> the street scene around the village green</w:t>
      </w:r>
    </w:p>
    <w:p w14:paraId="60D7C023" w14:textId="77777777" w:rsidR="003847F0" w:rsidRPr="00EF2800" w:rsidRDefault="003847F0" w:rsidP="003847F0">
      <w:pPr>
        <w:shd w:val="clear" w:color="auto" w:fill="EDEDED" w:themeFill="accent3" w:themeFillTint="33"/>
        <w:spacing w:after="0"/>
        <w:rPr>
          <w:b/>
          <w:bCs/>
          <w:sz w:val="24"/>
          <w:szCs w:val="24"/>
        </w:rPr>
      </w:pPr>
      <w:r w:rsidRPr="00EF2800">
        <w:rPr>
          <w:b/>
          <w:bCs/>
          <w:sz w:val="24"/>
          <w:szCs w:val="24"/>
        </w:rPr>
        <w:t>ASSOCIATION</w:t>
      </w:r>
    </w:p>
    <w:p w14:paraId="4FF2EE95" w14:textId="30A14224" w:rsidR="003847F0" w:rsidRPr="00EF2800" w:rsidRDefault="003847F0" w:rsidP="003847F0">
      <w:pPr>
        <w:spacing w:after="0"/>
        <w:rPr>
          <w:sz w:val="24"/>
          <w:szCs w:val="24"/>
        </w:rPr>
      </w:pPr>
      <w:r w:rsidRPr="00EF2800">
        <w:rPr>
          <w:sz w:val="24"/>
          <w:szCs w:val="24"/>
        </w:rPr>
        <w:t xml:space="preserve">The Woodland pack of hounds passed into the possession of the late Duke of Hamilton in or about 1870, they were augmented by the Welsh pack from Sir Thomas Boughey and formed the </w:t>
      </w:r>
      <w:r w:rsidR="0029114C" w:rsidRPr="00EF2800">
        <w:rPr>
          <w:sz w:val="24"/>
          <w:szCs w:val="24"/>
        </w:rPr>
        <w:t>nucleus</w:t>
      </w:r>
      <w:r w:rsidRPr="00EF2800">
        <w:rPr>
          <w:sz w:val="24"/>
          <w:szCs w:val="24"/>
        </w:rPr>
        <w:t xml:space="preserve"> of the Hamilton Harriers and were kennelled at the </w:t>
      </w:r>
      <w:proofErr w:type="gramStart"/>
      <w:r w:rsidRPr="00EF2800">
        <w:rPr>
          <w:sz w:val="24"/>
          <w:szCs w:val="24"/>
        </w:rPr>
        <w:t>Duke’s</w:t>
      </w:r>
      <w:proofErr w:type="gramEnd"/>
      <w:r w:rsidRPr="00EF2800">
        <w:rPr>
          <w:sz w:val="24"/>
          <w:szCs w:val="24"/>
        </w:rPr>
        <w:t xml:space="preserve"> seat at Easton and remain in the village of Easton to the present day. The Village sign depicts this historic contribution to the village</w:t>
      </w:r>
    </w:p>
    <w:p w14:paraId="35B7AB3D" w14:textId="77777777" w:rsidR="003847F0" w:rsidRPr="00EF2800" w:rsidRDefault="003847F0" w:rsidP="003847F0">
      <w:pPr>
        <w:shd w:val="clear" w:color="auto" w:fill="EDEDED" w:themeFill="accent3" w:themeFillTint="33"/>
        <w:spacing w:after="0"/>
        <w:rPr>
          <w:b/>
          <w:bCs/>
          <w:sz w:val="24"/>
          <w:szCs w:val="24"/>
        </w:rPr>
      </w:pPr>
      <w:r w:rsidRPr="00EF2800">
        <w:rPr>
          <w:b/>
          <w:bCs/>
          <w:sz w:val="24"/>
          <w:szCs w:val="24"/>
        </w:rPr>
        <w:t>RARITY</w:t>
      </w:r>
    </w:p>
    <w:p w14:paraId="62310638" w14:textId="1837CD7C" w:rsidR="003847F0" w:rsidRPr="00EF2800" w:rsidRDefault="003847F0" w:rsidP="003847F0">
      <w:pPr>
        <w:spacing w:after="0"/>
        <w:rPr>
          <w:sz w:val="24"/>
          <w:szCs w:val="24"/>
        </w:rPr>
      </w:pPr>
      <w:r w:rsidRPr="00EF2800">
        <w:rPr>
          <w:sz w:val="24"/>
          <w:szCs w:val="24"/>
        </w:rPr>
        <w:t xml:space="preserve">It is rare to find kennels for packs of hunting hounds within a village, the Hamilton hounds kennelled and managed today at the Hunt Kennels keeps alive this </w:t>
      </w:r>
      <w:r w:rsidR="00E66610" w:rsidRPr="00EF2800">
        <w:rPr>
          <w:sz w:val="24"/>
          <w:szCs w:val="24"/>
        </w:rPr>
        <w:t>age-old</w:t>
      </w:r>
      <w:r w:rsidRPr="00EF2800">
        <w:rPr>
          <w:sz w:val="24"/>
          <w:szCs w:val="24"/>
        </w:rPr>
        <w:t xml:space="preserve"> historic part of country life. </w:t>
      </w:r>
    </w:p>
    <w:p w14:paraId="0DC881FE" w14:textId="77777777" w:rsidR="003847F0" w:rsidRPr="00EF2800" w:rsidRDefault="003847F0" w:rsidP="003847F0">
      <w:pPr>
        <w:shd w:val="clear" w:color="auto" w:fill="EDEDED" w:themeFill="accent3" w:themeFillTint="33"/>
        <w:spacing w:after="0"/>
        <w:rPr>
          <w:b/>
          <w:bCs/>
          <w:sz w:val="24"/>
          <w:szCs w:val="24"/>
        </w:rPr>
      </w:pPr>
      <w:r w:rsidRPr="00EF2800">
        <w:rPr>
          <w:b/>
          <w:bCs/>
          <w:sz w:val="24"/>
          <w:szCs w:val="24"/>
        </w:rPr>
        <w:t>REPRESENTATIVENESS</w:t>
      </w:r>
    </w:p>
    <w:p w14:paraId="602F931C" w14:textId="50D687D7" w:rsidR="003847F0" w:rsidRPr="00EF2800" w:rsidRDefault="003847F0" w:rsidP="003847F0">
      <w:pPr>
        <w:spacing w:after="0"/>
        <w:rPr>
          <w:sz w:val="24"/>
          <w:szCs w:val="24"/>
        </w:rPr>
      </w:pPr>
      <w:r w:rsidRPr="00EF2800">
        <w:rPr>
          <w:sz w:val="24"/>
          <w:szCs w:val="24"/>
        </w:rPr>
        <w:t xml:space="preserve">The sign depicts </w:t>
      </w:r>
      <w:r w:rsidR="0029114C">
        <w:rPr>
          <w:sz w:val="24"/>
          <w:szCs w:val="24"/>
        </w:rPr>
        <w:t xml:space="preserve">a scene </w:t>
      </w:r>
      <w:r w:rsidR="00C354CC">
        <w:rPr>
          <w:sz w:val="24"/>
          <w:szCs w:val="24"/>
        </w:rPr>
        <w:t>supported</w:t>
      </w:r>
      <w:r w:rsidR="0029114C">
        <w:rPr>
          <w:sz w:val="24"/>
          <w:szCs w:val="24"/>
        </w:rPr>
        <w:t xml:space="preserve"> throughout the</w:t>
      </w:r>
      <w:r w:rsidRPr="00EF2800">
        <w:rPr>
          <w:sz w:val="24"/>
          <w:szCs w:val="24"/>
        </w:rPr>
        <w:t xml:space="preserve"> histor</w:t>
      </w:r>
      <w:r w:rsidR="00C354CC">
        <w:rPr>
          <w:sz w:val="24"/>
          <w:szCs w:val="24"/>
        </w:rPr>
        <w:t xml:space="preserve">y of the </w:t>
      </w:r>
      <w:r w:rsidRPr="00EF2800">
        <w:rPr>
          <w:sz w:val="24"/>
          <w:szCs w:val="24"/>
        </w:rPr>
        <w:t xml:space="preserve">Hamilton </w:t>
      </w:r>
      <w:r w:rsidR="00C354CC">
        <w:rPr>
          <w:sz w:val="24"/>
          <w:szCs w:val="24"/>
        </w:rPr>
        <w:t>‘</w:t>
      </w:r>
      <w:r w:rsidRPr="00EF2800">
        <w:rPr>
          <w:sz w:val="24"/>
          <w:szCs w:val="24"/>
        </w:rPr>
        <w:t>estate</w:t>
      </w:r>
      <w:r w:rsidR="00C354CC">
        <w:rPr>
          <w:sz w:val="24"/>
          <w:szCs w:val="24"/>
        </w:rPr>
        <w:t>’</w:t>
      </w:r>
      <w:r w:rsidRPr="00EF2800">
        <w:rPr>
          <w:sz w:val="24"/>
          <w:szCs w:val="24"/>
        </w:rPr>
        <w:t xml:space="preserve"> village.</w:t>
      </w:r>
    </w:p>
    <w:p w14:paraId="1C2B8EF6" w14:textId="77777777" w:rsidR="003847F0" w:rsidRPr="00EF2800" w:rsidRDefault="003847F0" w:rsidP="003847F0">
      <w:pPr>
        <w:shd w:val="clear" w:color="auto" w:fill="EDEDED" w:themeFill="accent3" w:themeFillTint="33"/>
        <w:spacing w:after="0"/>
        <w:rPr>
          <w:b/>
          <w:bCs/>
          <w:sz w:val="24"/>
          <w:szCs w:val="24"/>
        </w:rPr>
      </w:pPr>
      <w:r w:rsidRPr="00EF2800">
        <w:rPr>
          <w:b/>
          <w:bCs/>
          <w:sz w:val="24"/>
          <w:szCs w:val="24"/>
        </w:rPr>
        <w:t>SOCIAL AND COMMUNAL VALUE</w:t>
      </w:r>
    </w:p>
    <w:p w14:paraId="4E183B86" w14:textId="4934CAE4" w:rsidR="003847F0" w:rsidRPr="00EF2800" w:rsidRDefault="003847F0" w:rsidP="003847F0">
      <w:pPr>
        <w:spacing w:after="0"/>
        <w:rPr>
          <w:b/>
          <w:bCs/>
          <w:sz w:val="24"/>
          <w:szCs w:val="24"/>
        </w:rPr>
      </w:pPr>
      <w:r w:rsidRPr="00EF2800">
        <w:rPr>
          <w:sz w:val="24"/>
          <w:szCs w:val="24"/>
        </w:rPr>
        <w:t>The village sign contributes to the local rural historic identity and sense of place.</w:t>
      </w:r>
    </w:p>
    <w:p w14:paraId="31B2DCDB" w14:textId="12B05A73" w:rsidR="00821BA0" w:rsidRPr="00EF354C" w:rsidRDefault="00821BA0" w:rsidP="00EF354C">
      <w:pPr>
        <w:spacing w:after="0"/>
        <w:rPr>
          <w:b/>
          <w:bCs/>
          <w:sz w:val="24"/>
          <w:szCs w:val="24"/>
        </w:rPr>
      </w:pPr>
    </w:p>
    <w:p w14:paraId="62C644BD" w14:textId="08820940" w:rsidR="006B0D0B" w:rsidRDefault="002063F6" w:rsidP="00DB2E94">
      <w:pPr>
        <w:shd w:val="clear" w:color="auto" w:fill="FFF2CC" w:themeFill="accent4" w:themeFillTint="33"/>
        <w:tabs>
          <w:tab w:val="left" w:pos="1310"/>
        </w:tabs>
        <w:spacing w:after="0"/>
        <w:rPr>
          <w:b/>
          <w:bCs/>
          <w:sz w:val="28"/>
          <w:szCs w:val="28"/>
        </w:rPr>
      </w:pPr>
      <w:r>
        <w:rPr>
          <w:b/>
          <w:bCs/>
          <w:sz w:val="28"/>
          <w:szCs w:val="28"/>
        </w:rPr>
        <w:t>‘</w:t>
      </w:r>
      <w:r w:rsidR="006B0D0B">
        <w:rPr>
          <w:b/>
          <w:bCs/>
          <w:sz w:val="28"/>
          <w:szCs w:val="28"/>
        </w:rPr>
        <w:t>Jockey’s</w:t>
      </w:r>
      <w:r>
        <w:rPr>
          <w:b/>
          <w:bCs/>
          <w:sz w:val="28"/>
          <w:szCs w:val="28"/>
        </w:rPr>
        <w:t>’</w:t>
      </w:r>
      <w:r w:rsidR="006B0D0B">
        <w:rPr>
          <w:b/>
          <w:bCs/>
          <w:sz w:val="28"/>
          <w:szCs w:val="28"/>
        </w:rPr>
        <w:t xml:space="preserve"> Barn – agricultural barn on farmland </w:t>
      </w:r>
      <w:r>
        <w:rPr>
          <w:b/>
          <w:bCs/>
          <w:sz w:val="28"/>
          <w:szCs w:val="28"/>
        </w:rPr>
        <w:t>opposite</w:t>
      </w:r>
      <w:r w:rsidR="006B0D0B">
        <w:rPr>
          <w:b/>
          <w:bCs/>
          <w:sz w:val="28"/>
          <w:szCs w:val="28"/>
        </w:rPr>
        <w:t xml:space="preserve"> to </w:t>
      </w:r>
      <w:r>
        <w:rPr>
          <w:b/>
          <w:bCs/>
          <w:sz w:val="28"/>
          <w:szCs w:val="28"/>
        </w:rPr>
        <w:t xml:space="preserve">the </w:t>
      </w:r>
      <w:r w:rsidR="006B0D0B">
        <w:rPr>
          <w:b/>
          <w:bCs/>
          <w:sz w:val="28"/>
          <w:szCs w:val="28"/>
        </w:rPr>
        <w:t>former Model Dairy Farm</w:t>
      </w:r>
    </w:p>
    <w:p w14:paraId="015BA9EF" w14:textId="77777777" w:rsidR="00E66610" w:rsidRPr="00EF2800" w:rsidRDefault="00E66610" w:rsidP="00E66610">
      <w:pPr>
        <w:shd w:val="clear" w:color="auto" w:fill="EDEDED" w:themeFill="accent3" w:themeFillTint="33"/>
        <w:spacing w:after="0"/>
        <w:rPr>
          <w:b/>
          <w:bCs/>
          <w:sz w:val="24"/>
          <w:szCs w:val="24"/>
        </w:rPr>
      </w:pPr>
      <w:r w:rsidRPr="00EF2800">
        <w:rPr>
          <w:b/>
          <w:bCs/>
          <w:sz w:val="24"/>
          <w:szCs w:val="24"/>
        </w:rPr>
        <w:t>AESTHETIC VALUE</w:t>
      </w:r>
    </w:p>
    <w:p w14:paraId="2FCE0F8C" w14:textId="207F750F" w:rsidR="00E66610" w:rsidRPr="00565182" w:rsidRDefault="002063F6" w:rsidP="00E66610">
      <w:pPr>
        <w:spacing w:after="0"/>
        <w:rPr>
          <w:sz w:val="24"/>
          <w:szCs w:val="24"/>
        </w:rPr>
      </w:pPr>
      <w:r>
        <w:rPr>
          <w:sz w:val="24"/>
          <w:szCs w:val="24"/>
        </w:rPr>
        <w:t>The Barn with adjoining single level barns</w:t>
      </w:r>
      <w:r w:rsidR="00E66610">
        <w:rPr>
          <w:sz w:val="24"/>
          <w:szCs w:val="24"/>
        </w:rPr>
        <w:t xml:space="preserve"> has decorative gables, and </w:t>
      </w:r>
      <w:r>
        <w:rPr>
          <w:sz w:val="24"/>
          <w:szCs w:val="24"/>
        </w:rPr>
        <w:t xml:space="preserve">if </w:t>
      </w:r>
      <w:r w:rsidR="00E66610">
        <w:rPr>
          <w:sz w:val="24"/>
          <w:szCs w:val="24"/>
        </w:rPr>
        <w:t xml:space="preserve">built out of red Suffolk brick consistent with other former ‘model farm’ buildings built by Duchess of Hamilton </w:t>
      </w:r>
      <w:proofErr w:type="spellStart"/>
      <w:r w:rsidR="00E66610">
        <w:rPr>
          <w:sz w:val="24"/>
          <w:szCs w:val="24"/>
        </w:rPr>
        <w:t>circ</w:t>
      </w:r>
      <w:proofErr w:type="spellEnd"/>
      <w:r w:rsidR="00E66610">
        <w:rPr>
          <w:sz w:val="24"/>
          <w:szCs w:val="24"/>
        </w:rPr>
        <w:t xml:space="preserve"> 1830 and that make up Easton Farm Park today. </w:t>
      </w:r>
      <w:r w:rsidR="00E66610" w:rsidRPr="00EF2800">
        <w:rPr>
          <w:sz w:val="24"/>
          <w:szCs w:val="24"/>
        </w:rPr>
        <w:t xml:space="preserve"> </w:t>
      </w:r>
      <w:r w:rsidR="00E66610" w:rsidRPr="00565182">
        <w:rPr>
          <w:sz w:val="24"/>
          <w:szCs w:val="24"/>
        </w:rPr>
        <w:t xml:space="preserve">A </w:t>
      </w:r>
      <w:proofErr w:type="gramStart"/>
      <w:r w:rsidR="00E66610" w:rsidRPr="00565182">
        <w:rPr>
          <w:sz w:val="24"/>
          <w:szCs w:val="24"/>
        </w:rPr>
        <w:t>small brickworks</w:t>
      </w:r>
      <w:proofErr w:type="gramEnd"/>
      <w:r w:rsidR="00E66610" w:rsidRPr="00565182">
        <w:rPr>
          <w:sz w:val="24"/>
          <w:szCs w:val="24"/>
        </w:rPr>
        <w:t xml:space="preserve"> operated in the parish in the mid to late 19</w:t>
      </w:r>
      <w:r w:rsidR="00E66610" w:rsidRPr="00565182">
        <w:rPr>
          <w:sz w:val="24"/>
          <w:szCs w:val="24"/>
          <w:vertAlign w:val="superscript"/>
        </w:rPr>
        <w:t>th</w:t>
      </w:r>
      <w:r w:rsidR="00E66610" w:rsidRPr="00565182">
        <w:rPr>
          <w:sz w:val="24"/>
          <w:szCs w:val="24"/>
        </w:rPr>
        <w:t xml:space="preserve"> century which is likely to have provided building materials for the </w:t>
      </w:r>
      <w:proofErr w:type="spellStart"/>
      <w:r w:rsidR="00E66610" w:rsidRPr="00565182">
        <w:rPr>
          <w:sz w:val="24"/>
          <w:szCs w:val="24"/>
        </w:rPr>
        <w:t>Hamiltons</w:t>
      </w:r>
      <w:proofErr w:type="spellEnd"/>
      <w:r w:rsidR="00E66610" w:rsidRPr="00565182">
        <w:rPr>
          <w:sz w:val="24"/>
          <w:szCs w:val="24"/>
        </w:rPr>
        <w:t xml:space="preserve"> estate.</w:t>
      </w:r>
    </w:p>
    <w:p w14:paraId="0351FD8C" w14:textId="77777777" w:rsidR="00E66610" w:rsidRPr="00EF2800" w:rsidRDefault="00E66610" w:rsidP="00E66610">
      <w:pPr>
        <w:shd w:val="clear" w:color="auto" w:fill="EDEDED" w:themeFill="accent3" w:themeFillTint="33"/>
        <w:spacing w:after="0"/>
        <w:rPr>
          <w:b/>
          <w:bCs/>
          <w:sz w:val="24"/>
          <w:szCs w:val="24"/>
        </w:rPr>
      </w:pPr>
      <w:r w:rsidRPr="00EF2800">
        <w:rPr>
          <w:b/>
          <w:bCs/>
          <w:sz w:val="24"/>
          <w:szCs w:val="24"/>
        </w:rPr>
        <w:t>KNOWN ARCHITECT/DESIGNER</w:t>
      </w:r>
    </w:p>
    <w:p w14:paraId="654A4C4F" w14:textId="69F861CE" w:rsidR="00E66610" w:rsidRDefault="00E66610" w:rsidP="00E66610">
      <w:pPr>
        <w:spacing w:after="0"/>
        <w:rPr>
          <w:sz w:val="24"/>
          <w:szCs w:val="24"/>
        </w:rPr>
      </w:pPr>
      <w:r w:rsidRPr="00FA555D">
        <w:rPr>
          <w:sz w:val="24"/>
          <w:szCs w:val="24"/>
        </w:rPr>
        <w:t xml:space="preserve">At least 2 architects worked for the </w:t>
      </w:r>
      <w:proofErr w:type="spellStart"/>
      <w:r w:rsidRPr="00FA555D">
        <w:rPr>
          <w:sz w:val="24"/>
          <w:szCs w:val="24"/>
        </w:rPr>
        <w:t>Hamiltons</w:t>
      </w:r>
      <w:proofErr w:type="spellEnd"/>
      <w:r w:rsidRPr="00FA555D">
        <w:rPr>
          <w:sz w:val="24"/>
          <w:szCs w:val="24"/>
        </w:rPr>
        <w:t xml:space="preserve"> They were Thomas </w:t>
      </w:r>
      <w:proofErr w:type="spellStart"/>
      <w:r w:rsidRPr="00FA555D">
        <w:rPr>
          <w:sz w:val="24"/>
          <w:szCs w:val="24"/>
        </w:rPr>
        <w:t>Collcutt</w:t>
      </w:r>
      <w:proofErr w:type="spellEnd"/>
      <w:r w:rsidRPr="00FA555D">
        <w:rPr>
          <w:sz w:val="24"/>
          <w:szCs w:val="24"/>
        </w:rPr>
        <w:t xml:space="preserve">, a fashionable London architect who produced designs for the new estate buildings circa 1879 also the Ipswich architect </w:t>
      </w:r>
      <w:proofErr w:type="spellStart"/>
      <w:r w:rsidRPr="00FA555D">
        <w:rPr>
          <w:sz w:val="24"/>
          <w:szCs w:val="24"/>
        </w:rPr>
        <w:t>Brightwen</w:t>
      </w:r>
      <w:proofErr w:type="spellEnd"/>
      <w:r w:rsidRPr="00FA555D">
        <w:rPr>
          <w:sz w:val="24"/>
          <w:szCs w:val="24"/>
        </w:rPr>
        <w:t xml:space="preserve"> </w:t>
      </w:r>
      <w:proofErr w:type="spellStart"/>
      <w:r w:rsidRPr="00FA555D">
        <w:rPr>
          <w:sz w:val="24"/>
          <w:szCs w:val="24"/>
        </w:rPr>
        <w:t>Binyon</w:t>
      </w:r>
      <w:proofErr w:type="spellEnd"/>
      <w:r w:rsidRPr="00FA555D">
        <w:rPr>
          <w:sz w:val="24"/>
          <w:szCs w:val="24"/>
        </w:rPr>
        <w:t>.</w:t>
      </w:r>
    </w:p>
    <w:p w14:paraId="78CD0BDA" w14:textId="77777777" w:rsidR="00EE36FE" w:rsidRPr="00FA555D" w:rsidRDefault="00EE36FE" w:rsidP="00E66610">
      <w:pPr>
        <w:spacing w:after="0"/>
        <w:rPr>
          <w:b/>
          <w:bCs/>
          <w:sz w:val="24"/>
          <w:szCs w:val="24"/>
        </w:rPr>
      </w:pPr>
    </w:p>
    <w:p w14:paraId="5AA7B31F" w14:textId="77777777" w:rsidR="00E66610" w:rsidRPr="00EF2800" w:rsidRDefault="00E66610" w:rsidP="00E66610">
      <w:pPr>
        <w:shd w:val="clear" w:color="auto" w:fill="EDEDED" w:themeFill="accent3" w:themeFillTint="33"/>
        <w:spacing w:after="0"/>
        <w:rPr>
          <w:b/>
          <w:bCs/>
          <w:sz w:val="24"/>
          <w:szCs w:val="24"/>
        </w:rPr>
      </w:pPr>
      <w:r w:rsidRPr="00EF2800">
        <w:rPr>
          <w:b/>
          <w:bCs/>
          <w:sz w:val="24"/>
          <w:szCs w:val="24"/>
        </w:rPr>
        <w:lastRenderedPageBreak/>
        <w:t>INTEGRITY</w:t>
      </w:r>
    </w:p>
    <w:p w14:paraId="6E8F87BF" w14:textId="338BB178" w:rsidR="00E66610" w:rsidRDefault="00E66610" w:rsidP="00E66610">
      <w:pPr>
        <w:spacing w:after="0"/>
        <w:rPr>
          <w:sz w:val="24"/>
          <w:szCs w:val="24"/>
        </w:rPr>
      </w:pPr>
      <w:r w:rsidRPr="009470CE">
        <w:rPr>
          <w:sz w:val="24"/>
          <w:szCs w:val="24"/>
        </w:rPr>
        <w:t>East</w:t>
      </w:r>
      <w:r>
        <w:rPr>
          <w:sz w:val="24"/>
          <w:szCs w:val="24"/>
        </w:rPr>
        <w:t>ern</w:t>
      </w:r>
      <w:r w:rsidRPr="009470CE">
        <w:rPr>
          <w:sz w:val="24"/>
          <w:szCs w:val="24"/>
        </w:rPr>
        <w:t xml:space="preserve"> </w:t>
      </w:r>
      <w:proofErr w:type="spellStart"/>
      <w:r w:rsidRPr="009470CE">
        <w:rPr>
          <w:sz w:val="24"/>
          <w:szCs w:val="24"/>
        </w:rPr>
        <w:t>Suffolks</w:t>
      </w:r>
      <w:proofErr w:type="spellEnd"/>
      <w:r w:rsidRPr="009470CE">
        <w:rPr>
          <w:sz w:val="24"/>
          <w:szCs w:val="24"/>
        </w:rPr>
        <w:t xml:space="preserve"> traditional palette of vernacular materials is well represented in the village both on listed and unlisted buildings, and were consciously used to echo the character of the village’s earlier dwellings. </w:t>
      </w:r>
    </w:p>
    <w:p w14:paraId="1357A246" w14:textId="77777777" w:rsidR="00E66610" w:rsidRPr="00EF2800" w:rsidRDefault="00E66610" w:rsidP="00E66610">
      <w:pPr>
        <w:shd w:val="clear" w:color="auto" w:fill="EDEDED" w:themeFill="accent3" w:themeFillTint="33"/>
        <w:spacing w:after="0"/>
        <w:rPr>
          <w:b/>
          <w:bCs/>
          <w:sz w:val="24"/>
          <w:szCs w:val="24"/>
        </w:rPr>
      </w:pPr>
      <w:r w:rsidRPr="00EF2800">
        <w:rPr>
          <w:b/>
          <w:bCs/>
          <w:sz w:val="24"/>
          <w:szCs w:val="24"/>
        </w:rPr>
        <w:t>LANDMARK STATUS</w:t>
      </w:r>
    </w:p>
    <w:p w14:paraId="23F922E2" w14:textId="3DD66B64" w:rsidR="00E66610" w:rsidRDefault="00E66610" w:rsidP="00E66610">
      <w:pPr>
        <w:spacing w:after="0"/>
        <w:rPr>
          <w:sz w:val="24"/>
          <w:szCs w:val="24"/>
        </w:rPr>
      </w:pPr>
      <w:r w:rsidRPr="00EF2800">
        <w:rPr>
          <w:sz w:val="24"/>
          <w:szCs w:val="24"/>
        </w:rPr>
        <w:t>Th</w:t>
      </w:r>
      <w:r>
        <w:rPr>
          <w:sz w:val="24"/>
          <w:szCs w:val="24"/>
        </w:rPr>
        <w:t xml:space="preserve">is barn with adjoining barn buildings can be seen from varying distant </w:t>
      </w:r>
      <w:proofErr w:type="spellStart"/>
      <w:r>
        <w:rPr>
          <w:sz w:val="24"/>
          <w:szCs w:val="24"/>
        </w:rPr>
        <w:t>view points</w:t>
      </w:r>
      <w:proofErr w:type="spellEnd"/>
      <w:r w:rsidR="002063F6">
        <w:rPr>
          <w:sz w:val="24"/>
          <w:szCs w:val="24"/>
        </w:rPr>
        <w:t>, it serves the purpose of an agricultural barn for the land around it which is actively farmed</w:t>
      </w:r>
    </w:p>
    <w:p w14:paraId="172BF305" w14:textId="77777777" w:rsidR="00E66610" w:rsidRPr="00EF2800" w:rsidRDefault="00E66610" w:rsidP="00E66610">
      <w:pPr>
        <w:shd w:val="clear" w:color="auto" w:fill="EDEDED" w:themeFill="accent3" w:themeFillTint="33"/>
        <w:spacing w:after="0"/>
        <w:rPr>
          <w:b/>
          <w:bCs/>
          <w:sz w:val="24"/>
          <w:szCs w:val="24"/>
        </w:rPr>
      </w:pPr>
      <w:r w:rsidRPr="00EF2800">
        <w:rPr>
          <w:b/>
          <w:bCs/>
          <w:sz w:val="24"/>
          <w:szCs w:val="24"/>
        </w:rPr>
        <w:t>ASSOCIATION</w:t>
      </w:r>
    </w:p>
    <w:p w14:paraId="738A2EC7" w14:textId="27D29494" w:rsidR="002063F6" w:rsidRDefault="002063F6" w:rsidP="002063F6">
      <w:pPr>
        <w:spacing w:after="0"/>
        <w:rPr>
          <w:sz w:val="24"/>
          <w:szCs w:val="24"/>
        </w:rPr>
      </w:pPr>
      <w:r w:rsidRPr="00C85A90">
        <w:rPr>
          <w:sz w:val="24"/>
          <w:szCs w:val="24"/>
        </w:rPr>
        <w:t xml:space="preserve">The </w:t>
      </w:r>
      <w:r>
        <w:rPr>
          <w:sz w:val="24"/>
          <w:szCs w:val="24"/>
        </w:rPr>
        <w:t xml:space="preserve">barns are </w:t>
      </w:r>
      <w:r w:rsidRPr="00C85A90">
        <w:rPr>
          <w:sz w:val="24"/>
          <w:szCs w:val="24"/>
        </w:rPr>
        <w:t>in the design and build that was created for the ‘estate’ village</w:t>
      </w:r>
      <w:r>
        <w:rPr>
          <w:sz w:val="24"/>
          <w:szCs w:val="24"/>
        </w:rPr>
        <w:t>,</w:t>
      </w:r>
      <w:r w:rsidRPr="00C85A90">
        <w:rPr>
          <w:sz w:val="24"/>
          <w:szCs w:val="24"/>
        </w:rPr>
        <w:t xml:space="preserve"> predominantly circa 1830 when the estate was inherited by the 10</w:t>
      </w:r>
      <w:r w:rsidRPr="00C85A90">
        <w:rPr>
          <w:sz w:val="24"/>
          <w:szCs w:val="24"/>
          <w:vertAlign w:val="superscript"/>
        </w:rPr>
        <w:t>th</w:t>
      </w:r>
      <w:r w:rsidRPr="00C85A90">
        <w:rPr>
          <w:sz w:val="24"/>
          <w:szCs w:val="24"/>
        </w:rPr>
        <w:t xml:space="preserve"> Duke of Hamilton</w:t>
      </w:r>
      <w:r>
        <w:rPr>
          <w:sz w:val="24"/>
          <w:szCs w:val="24"/>
        </w:rPr>
        <w:t>.</w:t>
      </w:r>
    </w:p>
    <w:p w14:paraId="549AB127" w14:textId="7359330C" w:rsidR="0031389C" w:rsidRPr="0031389C" w:rsidRDefault="0031389C" w:rsidP="002063F6">
      <w:pPr>
        <w:spacing w:after="0"/>
        <w:rPr>
          <w:rFonts w:cstheme="minorHAnsi"/>
          <w:sz w:val="24"/>
          <w:szCs w:val="24"/>
        </w:rPr>
      </w:pPr>
      <w:r w:rsidRPr="0031389C">
        <w:rPr>
          <w:rFonts w:cstheme="minorHAnsi"/>
          <w:sz w:val="24"/>
          <w:szCs w:val="24"/>
        </w:rPr>
        <w:t>The barn depicts the importance of farming the land of the former Hamilton estate and todays farming and land management</w:t>
      </w:r>
    </w:p>
    <w:p w14:paraId="1753D1D5" w14:textId="77777777" w:rsidR="00E66610" w:rsidRPr="00EF2800" w:rsidRDefault="00E66610" w:rsidP="0031389C">
      <w:pPr>
        <w:shd w:val="clear" w:color="auto" w:fill="EDEDED" w:themeFill="accent3" w:themeFillTint="33"/>
        <w:spacing w:after="0"/>
        <w:rPr>
          <w:b/>
          <w:bCs/>
          <w:sz w:val="24"/>
          <w:szCs w:val="24"/>
        </w:rPr>
      </w:pPr>
      <w:r w:rsidRPr="00EF2800">
        <w:rPr>
          <w:b/>
          <w:bCs/>
          <w:sz w:val="24"/>
          <w:szCs w:val="24"/>
        </w:rPr>
        <w:t>REPRESENTATIVENESS</w:t>
      </w:r>
    </w:p>
    <w:p w14:paraId="595831AB" w14:textId="77777777" w:rsidR="0031389C" w:rsidRPr="0031389C" w:rsidRDefault="0031389C" w:rsidP="0031389C">
      <w:pPr>
        <w:spacing w:after="0" w:line="240" w:lineRule="auto"/>
        <w:rPr>
          <w:rFonts w:eastAsia="Times New Roman" w:cstheme="minorHAnsi"/>
          <w:sz w:val="24"/>
          <w:szCs w:val="24"/>
          <w:lang w:eastAsia="en-GB"/>
        </w:rPr>
      </w:pPr>
      <w:r w:rsidRPr="0031389C">
        <w:rPr>
          <w:rFonts w:eastAsia="Times New Roman" w:cstheme="minorHAnsi"/>
          <w:sz w:val="24"/>
          <w:szCs w:val="24"/>
          <w:lang w:eastAsia="en-GB"/>
        </w:rPr>
        <w:t xml:space="preserve">The entry details under Suffolk Historic Environment Records are ETn045-Fieldbarn: Unnamed </w:t>
      </w:r>
      <w:proofErr w:type="spellStart"/>
      <w:r w:rsidRPr="0031389C">
        <w:rPr>
          <w:rFonts w:eastAsia="Times New Roman" w:cstheme="minorHAnsi"/>
          <w:sz w:val="24"/>
          <w:szCs w:val="24"/>
          <w:lang w:eastAsia="en-GB"/>
        </w:rPr>
        <w:t>Fieldbarn</w:t>
      </w:r>
      <w:proofErr w:type="spellEnd"/>
      <w:r w:rsidRPr="0031389C">
        <w:rPr>
          <w:rFonts w:eastAsia="Times New Roman" w:cstheme="minorHAnsi"/>
          <w:sz w:val="24"/>
          <w:szCs w:val="24"/>
          <w:lang w:eastAsia="en-GB"/>
        </w:rPr>
        <w:t xml:space="preserve"> are: </w:t>
      </w:r>
      <w:r w:rsidRPr="0031389C">
        <w:rPr>
          <w:rFonts w:eastAsia="Times New Roman" w:cstheme="minorHAnsi"/>
          <w:i/>
          <w:iCs/>
          <w:sz w:val="24"/>
          <w:szCs w:val="24"/>
          <w:lang w:eastAsia="en-GB"/>
        </w:rPr>
        <w:t xml:space="preserve">An unnamed </w:t>
      </w:r>
      <w:proofErr w:type="spellStart"/>
      <w:r w:rsidRPr="0031389C">
        <w:rPr>
          <w:rFonts w:eastAsia="Times New Roman" w:cstheme="minorHAnsi"/>
          <w:i/>
          <w:iCs/>
          <w:sz w:val="24"/>
          <w:szCs w:val="24"/>
          <w:lang w:eastAsia="en-GB"/>
        </w:rPr>
        <w:t>fieldbarn</w:t>
      </w:r>
      <w:proofErr w:type="spellEnd"/>
      <w:r w:rsidRPr="0031389C">
        <w:rPr>
          <w:rFonts w:eastAsia="Times New Roman" w:cstheme="minorHAnsi"/>
          <w:i/>
          <w:iCs/>
          <w:sz w:val="24"/>
          <w:szCs w:val="24"/>
          <w:lang w:eastAsia="en-GB"/>
        </w:rPr>
        <w:t xml:space="preserve"> is visible on the 1st Ed OS map. The barn is set alongside a private track in an isolated location. The barn survives intact.</w:t>
      </w:r>
      <w:r w:rsidRPr="004162B9">
        <w:rPr>
          <w:rFonts w:eastAsia="Times New Roman" w:cstheme="minorHAnsi"/>
          <w:i/>
          <w:iCs/>
          <w:sz w:val="24"/>
          <w:szCs w:val="24"/>
          <w:lang w:eastAsia="en-GB"/>
        </w:rPr>
        <w:t xml:space="preserve"> </w:t>
      </w:r>
      <w:r w:rsidRPr="0031389C">
        <w:rPr>
          <w:rFonts w:eastAsia="Times New Roman" w:cstheme="minorHAnsi"/>
          <w:i/>
          <w:iCs/>
          <w:sz w:val="24"/>
          <w:szCs w:val="24"/>
          <w:lang w:eastAsia="en-GB"/>
        </w:rPr>
        <w:br/>
        <w:t>Recorded as part of the Farmsteads in the Suffolk Countryside Project</w:t>
      </w:r>
    </w:p>
    <w:p w14:paraId="3DEA0017" w14:textId="77777777" w:rsidR="00E66610" w:rsidRPr="00EF2800" w:rsidRDefault="00E66610" w:rsidP="00E66610">
      <w:pPr>
        <w:shd w:val="clear" w:color="auto" w:fill="EDEDED" w:themeFill="accent3" w:themeFillTint="33"/>
        <w:spacing w:after="0"/>
        <w:rPr>
          <w:b/>
          <w:bCs/>
          <w:sz w:val="24"/>
          <w:szCs w:val="24"/>
        </w:rPr>
      </w:pPr>
      <w:r w:rsidRPr="00EF2800">
        <w:rPr>
          <w:b/>
          <w:bCs/>
          <w:sz w:val="24"/>
          <w:szCs w:val="24"/>
        </w:rPr>
        <w:t>SOCIAL AND COMMUNAL VALUE</w:t>
      </w:r>
    </w:p>
    <w:p w14:paraId="55123DF5" w14:textId="45AFF5ED" w:rsidR="00E66610" w:rsidRPr="00EF2800" w:rsidRDefault="00E66610" w:rsidP="00E66610">
      <w:pPr>
        <w:spacing w:after="0"/>
        <w:rPr>
          <w:b/>
          <w:bCs/>
          <w:sz w:val="24"/>
          <w:szCs w:val="24"/>
        </w:rPr>
      </w:pPr>
      <w:r w:rsidRPr="00EF2800">
        <w:rPr>
          <w:sz w:val="24"/>
          <w:szCs w:val="24"/>
        </w:rPr>
        <w:t xml:space="preserve">The </w:t>
      </w:r>
      <w:r w:rsidR="002063F6">
        <w:rPr>
          <w:sz w:val="24"/>
          <w:szCs w:val="24"/>
        </w:rPr>
        <w:t>Barn represents the rural farming identity that still remains today.</w:t>
      </w:r>
    </w:p>
    <w:p w14:paraId="37DFC469" w14:textId="77777777" w:rsidR="00E66610" w:rsidRPr="00EF354C" w:rsidRDefault="00E66610" w:rsidP="00E66610">
      <w:pPr>
        <w:spacing w:after="0"/>
        <w:rPr>
          <w:b/>
          <w:bCs/>
          <w:sz w:val="24"/>
          <w:szCs w:val="24"/>
        </w:rPr>
      </w:pPr>
    </w:p>
    <w:p w14:paraId="11122D2C" w14:textId="77777777" w:rsidR="00E66610" w:rsidRPr="006B0D0B" w:rsidRDefault="00E66610" w:rsidP="006B0D0B">
      <w:pPr>
        <w:shd w:val="clear" w:color="auto" w:fill="FFFFFF" w:themeFill="background1"/>
        <w:tabs>
          <w:tab w:val="left" w:pos="1310"/>
        </w:tabs>
        <w:spacing w:after="0"/>
        <w:rPr>
          <w:sz w:val="24"/>
          <w:szCs w:val="24"/>
        </w:rPr>
      </w:pPr>
    </w:p>
    <w:sectPr w:rsidR="00E66610" w:rsidRPr="006B0D0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7B26" w14:textId="77777777" w:rsidR="00F078F3" w:rsidRDefault="00F078F3" w:rsidP="00B27389">
      <w:pPr>
        <w:spacing w:after="0" w:line="240" w:lineRule="auto"/>
      </w:pPr>
      <w:r>
        <w:separator/>
      </w:r>
    </w:p>
  </w:endnote>
  <w:endnote w:type="continuationSeparator" w:id="0">
    <w:p w14:paraId="03615F6E" w14:textId="77777777" w:rsidR="00F078F3" w:rsidRDefault="00F078F3" w:rsidP="00B2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3994" w14:textId="77777777" w:rsidR="00FA555D" w:rsidRDefault="00FA555D">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 xml:space="preserve"> PAGE   \* MERGEFORMAT </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noProof/>
        <w:color w:val="2F5496" w:themeColor="accent1" w:themeShade="BF"/>
        <w:sz w:val="26"/>
        <w:szCs w:val="26"/>
      </w:rPr>
      <w:t>2</w:t>
    </w:r>
    <w:r>
      <w:rPr>
        <w:rFonts w:asciiTheme="majorHAnsi" w:eastAsiaTheme="majorEastAsia" w:hAnsiTheme="majorHAnsi" w:cstheme="majorBidi"/>
        <w:noProof/>
        <w:color w:val="2F5496" w:themeColor="accent1" w:themeShade="BF"/>
        <w:sz w:val="26"/>
        <w:szCs w:val="26"/>
      </w:rPr>
      <w:fldChar w:fldCharType="end"/>
    </w:r>
  </w:p>
  <w:p w14:paraId="3DED6383" w14:textId="77777777" w:rsidR="00FA555D" w:rsidRDefault="00FA5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BDE15" w14:textId="77777777" w:rsidR="00F078F3" w:rsidRDefault="00F078F3" w:rsidP="00B27389">
      <w:pPr>
        <w:spacing w:after="0" w:line="240" w:lineRule="auto"/>
      </w:pPr>
      <w:r>
        <w:separator/>
      </w:r>
    </w:p>
  </w:footnote>
  <w:footnote w:type="continuationSeparator" w:id="0">
    <w:p w14:paraId="7EC592CF" w14:textId="77777777" w:rsidR="00F078F3" w:rsidRDefault="00F078F3" w:rsidP="00B27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2C4D" w14:textId="156EF3DF" w:rsidR="00B27389" w:rsidRDefault="00012D99">
    <w:pPr>
      <w:pStyle w:val="Header"/>
    </w:pPr>
    <w:r w:rsidRPr="00012D99">
      <w:rPr>
        <w:rFonts w:asciiTheme="majorHAnsi" w:eastAsiaTheme="majorEastAsia" w:hAnsiTheme="majorHAnsi" w:cstheme="majorBidi"/>
        <w:b/>
        <w:bCs/>
        <w:noProof/>
        <w:color w:val="2F5496" w:themeColor="accent1" w:themeShade="BF"/>
        <w:sz w:val="24"/>
        <w:szCs w:val="24"/>
      </w:rPr>
      <mc:AlternateContent>
        <mc:Choice Requires="wps">
          <w:drawing>
            <wp:anchor distT="0" distB="0" distL="118745" distR="118745" simplePos="0" relativeHeight="251659264" behindDoc="1" locked="0" layoutInCell="1" allowOverlap="0" wp14:anchorId="5C8E730C" wp14:editId="5FE086A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4E26B" w14:textId="556492C5" w:rsidR="00012D99" w:rsidRPr="00012D99" w:rsidRDefault="00012D99" w:rsidP="00012D99">
                          <w:pPr>
                            <w:pStyle w:val="Header"/>
                            <w:rPr>
                              <w:caps/>
                              <w:color w:val="FFFFFF" w:themeColor="background1"/>
                              <w:sz w:val="26"/>
                              <w:szCs w:val="26"/>
                            </w:rPr>
                          </w:pPr>
                          <w:r w:rsidRPr="00012D99">
                            <w:rPr>
                              <w:caps/>
                              <w:color w:val="FFFFFF" w:themeColor="background1"/>
                              <w:sz w:val="26"/>
                              <w:szCs w:val="26"/>
                            </w:rPr>
                            <w:t>EASTON DRAFT NEIGHBOURHOOD PLAN – NON-DESIGNATED HERITAGE 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C8E730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4B04E26B" w14:textId="556492C5" w:rsidR="00012D99" w:rsidRPr="00012D99" w:rsidRDefault="00012D99" w:rsidP="00012D99">
                    <w:pPr>
                      <w:pStyle w:val="Header"/>
                      <w:rPr>
                        <w:caps/>
                        <w:color w:val="FFFFFF" w:themeColor="background1"/>
                        <w:sz w:val="26"/>
                        <w:szCs w:val="26"/>
                      </w:rPr>
                    </w:pPr>
                    <w:r w:rsidRPr="00012D99">
                      <w:rPr>
                        <w:caps/>
                        <w:color w:val="FFFFFF" w:themeColor="background1"/>
                        <w:sz w:val="26"/>
                        <w:szCs w:val="26"/>
                      </w:rPr>
                      <w:t>EASTON DRAFT NEIGHBOURHOOD PLAN – NON-DESIGNATED HERITAGE ASSETS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63"/>
    <w:multiLevelType w:val="hybridMultilevel"/>
    <w:tmpl w:val="3902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74A7E"/>
    <w:multiLevelType w:val="multilevel"/>
    <w:tmpl w:val="2030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57CEE"/>
    <w:multiLevelType w:val="hybridMultilevel"/>
    <w:tmpl w:val="1AE0457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816874702">
    <w:abstractNumId w:val="0"/>
  </w:num>
  <w:num w:numId="2" w16cid:durableId="348652558">
    <w:abstractNumId w:val="2"/>
  </w:num>
  <w:num w:numId="3" w16cid:durableId="201294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1F"/>
    <w:rsid w:val="000123D0"/>
    <w:rsid w:val="00012D99"/>
    <w:rsid w:val="00026F2D"/>
    <w:rsid w:val="00036254"/>
    <w:rsid w:val="00040148"/>
    <w:rsid w:val="0004214D"/>
    <w:rsid w:val="00050597"/>
    <w:rsid w:val="000524AD"/>
    <w:rsid w:val="00052EB7"/>
    <w:rsid w:val="000677D1"/>
    <w:rsid w:val="00072749"/>
    <w:rsid w:val="00072C8F"/>
    <w:rsid w:val="00080A93"/>
    <w:rsid w:val="00091E08"/>
    <w:rsid w:val="000A4A1F"/>
    <w:rsid w:val="000A4C3C"/>
    <w:rsid w:val="000A70CC"/>
    <w:rsid w:val="000B39E4"/>
    <w:rsid w:val="000B4615"/>
    <w:rsid w:val="000B4B8A"/>
    <w:rsid w:val="000B5C91"/>
    <w:rsid w:val="000C49AF"/>
    <w:rsid w:val="000F44F5"/>
    <w:rsid w:val="00167992"/>
    <w:rsid w:val="0017369B"/>
    <w:rsid w:val="0019718A"/>
    <w:rsid w:val="001A3963"/>
    <w:rsid w:val="001B1988"/>
    <w:rsid w:val="001E1941"/>
    <w:rsid w:val="001E39D2"/>
    <w:rsid w:val="001E728B"/>
    <w:rsid w:val="001F1ABE"/>
    <w:rsid w:val="00201BD8"/>
    <w:rsid w:val="00201FA7"/>
    <w:rsid w:val="002063F6"/>
    <w:rsid w:val="002273B4"/>
    <w:rsid w:val="002307E4"/>
    <w:rsid w:val="00233A1B"/>
    <w:rsid w:val="00234711"/>
    <w:rsid w:val="00240C11"/>
    <w:rsid w:val="00244E02"/>
    <w:rsid w:val="00245B2E"/>
    <w:rsid w:val="00247E9B"/>
    <w:rsid w:val="002601EE"/>
    <w:rsid w:val="00263A02"/>
    <w:rsid w:val="0027179D"/>
    <w:rsid w:val="00272E5F"/>
    <w:rsid w:val="0029114C"/>
    <w:rsid w:val="002923CE"/>
    <w:rsid w:val="002B03F7"/>
    <w:rsid w:val="002E04EC"/>
    <w:rsid w:val="002E2C3A"/>
    <w:rsid w:val="002F3569"/>
    <w:rsid w:val="00306011"/>
    <w:rsid w:val="00307849"/>
    <w:rsid w:val="0031389C"/>
    <w:rsid w:val="0032537E"/>
    <w:rsid w:val="00337D43"/>
    <w:rsid w:val="003464A1"/>
    <w:rsid w:val="003547E5"/>
    <w:rsid w:val="00364EDA"/>
    <w:rsid w:val="003847F0"/>
    <w:rsid w:val="00391DD6"/>
    <w:rsid w:val="0039411B"/>
    <w:rsid w:val="00394D1B"/>
    <w:rsid w:val="003B0566"/>
    <w:rsid w:val="003B4D62"/>
    <w:rsid w:val="003B53CC"/>
    <w:rsid w:val="003C306F"/>
    <w:rsid w:val="003D3758"/>
    <w:rsid w:val="003F3B56"/>
    <w:rsid w:val="004162B9"/>
    <w:rsid w:val="00421E6A"/>
    <w:rsid w:val="00423BB6"/>
    <w:rsid w:val="0043045D"/>
    <w:rsid w:val="00430888"/>
    <w:rsid w:val="00432C8B"/>
    <w:rsid w:val="004436E5"/>
    <w:rsid w:val="00460F76"/>
    <w:rsid w:val="004A7594"/>
    <w:rsid w:val="004C6F2B"/>
    <w:rsid w:val="004D0C5E"/>
    <w:rsid w:val="004D3812"/>
    <w:rsid w:val="004F4183"/>
    <w:rsid w:val="004F4C8D"/>
    <w:rsid w:val="00501122"/>
    <w:rsid w:val="0052390C"/>
    <w:rsid w:val="00526171"/>
    <w:rsid w:val="00540ED2"/>
    <w:rsid w:val="00544AB7"/>
    <w:rsid w:val="005459B5"/>
    <w:rsid w:val="00565182"/>
    <w:rsid w:val="00567E84"/>
    <w:rsid w:val="00572FD6"/>
    <w:rsid w:val="005737D2"/>
    <w:rsid w:val="00582F65"/>
    <w:rsid w:val="00586712"/>
    <w:rsid w:val="005900D8"/>
    <w:rsid w:val="005B2B8C"/>
    <w:rsid w:val="005B516A"/>
    <w:rsid w:val="005D6F78"/>
    <w:rsid w:val="005F2A00"/>
    <w:rsid w:val="00611988"/>
    <w:rsid w:val="00622565"/>
    <w:rsid w:val="006617F8"/>
    <w:rsid w:val="00682AE4"/>
    <w:rsid w:val="00692395"/>
    <w:rsid w:val="006A0E1F"/>
    <w:rsid w:val="006B0D0B"/>
    <w:rsid w:val="006F0134"/>
    <w:rsid w:val="006F7A52"/>
    <w:rsid w:val="00741263"/>
    <w:rsid w:val="007860BC"/>
    <w:rsid w:val="00797F1C"/>
    <w:rsid w:val="007C1F82"/>
    <w:rsid w:val="007C7341"/>
    <w:rsid w:val="007E0F6E"/>
    <w:rsid w:val="007E241F"/>
    <w:rsid w:val="007F25C7"/>
    <w:rsid w:val="008008D0"/>
    <w:rsid w:val="00821BA0"/>
    <w:rsid w:val="00822D0D"/>
    <w:rsid w:val="0082395F"/>
    <w:rsid w:val="00835B41"/>
    <w:rsid w:val="00836946"/>
    <w:rsid w:val="008434E9"/>
    <w:rsid w:val="00880EEF"/>
    <w:rsid w:val="00887BE1"/>
    <w:rsid w:val="008A447D"/>
    <w:rsid w:val="008A6B68"/>
    <w:rsid w:val="008D5E59"/>
    <w:rsid w:val="008D7920"/>
    <w:rsid w:val="0090515D"/>
    <w:rsid w:val="00913EFE"/>
    <w:rsid w:val="00924533"/>
    <w:rsid w:val="0093020A"/>
    <w:rsid w:val="00942B72"/>
    <w:rsid w:val="009470CE"/>
    <w:rsid w:val="009559A6"/>
    <w:rsid w:val="00984B39"/>
    <w:rsid w:val="009A2FED"/>
    <w:rsid w:val="009A58CE"/>
    <w:rsid w:val="009E22A5"/>
    <w:rsid w:val="00A24423"/>
    <w:rsid w:val="00A56DA7"/>
    <w:rsid w:val="00A6440A"/>
    <w:rsid w:val="00A904F6"/>
    <w:rsid w:val="00AB1FF3"/>
    <w:rsid w:val="00AB584C"/>
    <w:rsid w:val="00B114ED"/>
    <w:rsid w:val="00B2104A"/>
    <w:rsid w:val="00B27389"/>
    <w:rsid w:val="00B3060E"/>
    <w:rsid w:val="00B314CB"/>
    <w:rsid w:val="00B52BDB"/>
    <w:rsid w:val="00B74880"/>
    <w:rsid w:val="00B82BD5"/>
    <w:rsid w:val="00BB072D"/>
    <w:rsid w:val="00BF4062"/>
    <w:rsid w:val="00C206C4"/>
    <w:rsid w:val="00C21454"/>
    <w:rsid w:val="00C3542C"/>
    <w:rsid w:val="00C354CC"/>
    <w:rsid w:val="00C42E03"/>
    <w:rsid w:val="00C5034F"/>
    <w:rsid w:val="00C649DD"/>
    <w:rsid w:val="00C7758D"/>
    <w:rsid w:val="00C77E97"/>
    <w:rsid w:val="00C85A90"/>
    <w:rsid w:val="00CB48AD"/>
    <w:rsid w:val="00CD0CA1"/>
    <w:rsid w:val="00CF060B"/>
    <w:rsid w:val="00CF7FC3"/>
    <w:rsid w:val="00D00419"/>
    <w:rsid w:val="00D03498"/>
    <w:rsid w:val="00D4262A"/>
    <w:rsid w:val="00D62F75"/>
    <w:rsid w:val="00D855D9"/>
    <w:rsid w:val="00DA1422"/>
    <w:rsid w:val="00DB2E94"/>
    <w:rsid w:val="00DC0715"/>
    <w:rsid w:val="00DC2718"/>
    <w:rsid w:val="00DD39FA"/>
    <w:rsid w:val="00E436D3"/>
    <w:rsid w:val="00E52C2E"/>
    <w:rsid w:val="00E5576B"/>
    <w:rsid w:val="00E66610"/>
    <w:rsid w:val="00E82ED2"/>
    <w:rsid w:val="00EA2CC8"/>
    <w:rsid w:val="00EC02A7"/>
    <w:rsid w:val="00EC5A2E"/>
    <w:rsid w:val="00ED15D7"/>
    <w:rsid w:val="00ED3BE0"/>
    <w:rsid w:val="00EE36FE"/>
    <w:rsid w:val="00EF2800"/>
    <w:rsid w:val="00EF354C"/>
    <w:rsid w:val="00EF70C3"/>
    <w:rsid w:val="00F03B6D"/>
    <w:rsid w:val="00F078F3"/>
    <w:rsid w:val="00F15522"/>
    <w:rsid w:val="00F37C42"/>
    <w:rsid w:val="00F41679"/>
    <w:rsid w:val="00F446A2"/>
    <w:rsid w:val="00F634E2"/>
    <w:rsid w:val="00F67C05"/>
    <w:rsid w:val="00F72723"/>
    <w:rsid w:val="00F74A89"/>
    <w:rsid w:val="00F76D15"/>
    <w:rsid w:val="00F85430"/>
    <w:rsid w:val="00FA028F"/>
    <w:rsid w:val="00FA54AD"/>
    <w:rsid w:val="00FA555D"/>
    <w:rsid w:val="00FA678A"/>
    <w:rsid w:val="00FD692E"/>
    <w:rsid w:val="00FE03B0"/>
    <w:rsid w:val="00FE0DCB"/>
    <w:rsid w:val="00FE1A0A"/>
    <w:rsid w:val="00FE5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0785D"/>
  <w15:chartTrackingRefBased/>
  <w15:docId w15:val="{6FC10D48-4CA3-491D-B730-FE9EC6D9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138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E1F"/>
    <w:pPr>
      <w:ind w:left="720"/>
      <w:contextualSpacing/>
    </w:pPr>
  </w:style>
  <w:style w:type="paragraph" w:styleId="Header">
    <w:name w:val="header"/>
    <w:basedOn w:val="Normal"/>
    <w:link w:val="HeaderChar"/>
    <w:uiPriority w:val="99"/>
    <w:unhideWhenUsed/>
    <w:rsid w:val="00B27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389"/>
  </w:style>
  <w:style w:type="paragraph" w:styleId="Footer">
    <w:name w:val="footer"/>
    <w:basedOn w:val="Normal"/>
    <w:link w:val="FooterChar"/>
    <w:uiPriority w:val="99"/>
    <w:unhideWhenUsed/>
    <w:rsid w:val="00B27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389"/>
  </w:style>
  <w:style w:type="character" w:customStyle="1" w:styleId="Heading3Char">
    <w:name w:val="Heading 3 Char"/>
    <w:basedOn w:val="DefaultParagraphFont"/>
    <w:link w:val="Heading3"/>
    <w:uiPriority w:val="9"/>
    <w:rsid w:val="0031389C"/>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31389C"/>
    <w:rPr>
      <w:color w:val="0000FF"/>
      <w:u w:val="single"/>
    </w:rPr>
  </w:style>
  <w:style w:type="paragraph" w:customStyle="1" w:styleId="mondescr">
    <w:name w:val="mondescr"/>
    <w:basedOn w:val="Normal"/>
    <w:rsid w:val="003138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375389">
      <w:bodyDiv w:val="1"/>
      <w:marLeft w:val="0"/>
      <w:marRight w:val="0"/>
      <w:marTop w:val="0"/>
      <w:marBottom w:val="0"/>
      <w:divBdr>
        <w:top w:val="none" w:sz="0" w:space="0" w:color="auto"/>
        <w:left w:val="none" w:sz="0" w:space="0" w:color="auto"/>
        <w:bottom w:val="none" w:sz="0" w:space="0" w:color="auto"/>
        <w:right w:val="none" w:sz="0" w:space="0" w:color="auto"/>
      </w:divBdr>
      <w:divsChild>
        <w:div w:id="231549094">
          <w:marLeft w:val="0"/>
          <w:marRight w:val="0"/>
          <w:marTop w:val="0"/>
          <w:marBottom w:val="0"/>
          <w:divBdr>
            <w:top w:val="none" w:sz="0" w:space="0" w:color="auto"/>
            <w:left w:val="none" w:sz="0" w:space="0" w:color="auto"/>
            <w:bottom w:val="none" w:sz="0" w:space="0" w:color="auto"/>
            <w:right w:val="none" w:sz="0" w:space="0" w:color="auto"/>
          </w:divBdr>
        </w:div>
        <w:div w:id="257712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B4C6A-0975-4AEC-A8B9-50EFD54D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6276</Words>
  <Characters>35775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Easton Draft Neighbourhood Plan – Non-Designated Heritage Assets – Policy ETN 8</vt:lpstr>
    </vt:vector>
  </TitlesOfParts>
  <Company/>
  <LinksUpToDate>false</LinksUpToDate>
  <CharactersWithSpaces>41968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Easton Draft Neighbourhood Plan – Non-Designated Heritage Assets – Policy ETN 8</dc:title>
  <dc:subject/>
  <dc:creator>Sue Piggott</dc:creator>
  <cp:keywords/>
  <dc:description/>
  <cp:lastModifiedBy>Sue Piggott</cp:lastModifiedBy>
  <cp:revision>5</cp:revision>
  <cp:lastPrinted>2023-01-17T09:41:00Z</cp:lastPrinted>
  <dcterms:created xsi:type="dcterms:W3CDTF">2023-01-19T16:53:00Z</dcterms:created>
  <dcterms:modified xsi:type="dcterms:W3CDTF">2023-01-21T12:54:00Z</dcterms:modified>
</cp:coreProperties>
</file>